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0D28" w14:textId="15BF334F" w:rsidR="00CF670F" w:rsidRPr="004F5CFE" w:rsidRDefault="004F5CFE" w:rsidP="004F5CFE">
      <w:pPr>
        <w:pStyle w:val="Subtitle"/>
        <w:rPr>
          <w:rFonts w:ascii="Arial" w:hAnsi="Arial" w:cs="Arial"/>
          <w:b/>
          <w:sz w:val="28"/>
          <w:szCs w:val="28"/>
        </w:rPr>
      </w:pPr>
      <w:bookmarkStart w:id="0" w:name="_GoBack"/>
      <w:bookmarkEnd w:id="0"/>
      <w:r w:rsidRPr="004F5CFE">
        <w:rPr>
          <w:noProof/>
          <w:lang w:bidi="ar-SA"/>
        </w:rPr>
        <w:drawing>
          <wp:inline distT="0" distB="0" distL="0" distR="0" wp14:anchorId="609F98DB" wp14:editId="71B79CED">
            <wp:extent cx="1728236" cy="845830"/>
            <wp:effectExtent l="0" t="0" r="5715" b="0"/>
            <wp:docPr id="1" name="Picture 1" descr="C:\Users\gillian.green\Desktop\Gillian Desktop\St Vincent's Logo Blue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ian.green\Desktop\Gillian Desktop\St Vincent's Logo Blue on 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4185" cy="853636"/>
                    </a:xfrm>
                    <a:prstGeom prst="rect">
                      <a:avLst/>
                    </a:prstGeom>
                    <a:noFill/>
                    <a:ln>
                      <a:noFill/>
                    </a:ln>
                  </pic:spPr>
                </pic:pic>
              </a:graphicData>
            </a:graphic>
          </wp:inline>
        </w:drawing>
      </w:r>
      <w:r w:rsidR="008E382A" w:rsidRPr="004F5CFE">
        <w:rPr>
          <w:rFonts w:ascii="Arial" w:hAnsi="Arial" w:cs="Arial"/>
          <w:b/>
          <w:sz w:val="28"/>
          <w:szCs w:val="28"/>
        </w:rPr>
        <w:t>JOB DESCRIPTION</w:t>
      </w:r>
    </w:p>
    <w:p w14:paraId="310C781F" w14:textId="77777777" w:rsidR="006D3A5D" w:rsidRPr="004F5CFE" w:rsidRDefault="006D3A5D" w:rsidP="005E3B1C">
      <w:pPr>
        <w:pStyle w:val="BodyText"/>
        <w:spacing w:before="0"/>
        <w:ind w:right="2"/>
      </w:pPr>
    </w:p>
    <w:tbl>
      <w:tblPr>
        <w:tblStyle w:val="TableGrid"/>
        <w:tblW w:w="97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822"/>
        <w:gridCol w:w="2891"/>
        <w:gridCol w:w="65"/>
      </w:tblGrid>
      <w:tr w:rsidR="00AE6604" w:rsidRPr="00BA0FA6" w14:paraId="46356E4F"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466906C4" w14:textId="77777777" w:rsidR="00AE6604" w:rsidRPr="00BA0FA6" w:rsidRDefault="00AE6604" w:rsidP="005E3B1C">
            <w:pPr>
              <w:pStyle w:val="BodyText"/>
              <w:numPr>
                <w:ilvl w:val="0"/>
                <w:numId w:val="2"/>
              </w:numPr>
              <w:spacing w:before="0"/>
              <w:ind w:right="2"/>
              <w:rPr>
                <w:sz w:val="22"/>
                <w:szCs w:val="22"/>
              </w:rPr>
            </w:pPr>
            <w:r w:rsidRPr="00BA0FA6">
              <w:rPr>
                <w:sz w:val="22"/>
                <w:szCs w:val="22"/>
              </w:rPr>
              <w:t>JOB IDENTIFICATION</w:t>
            </w:r>
          </w:p>
        </w:tc>
      </w:tr>
      <w:tr w:rsidR="00AE6604" w:rsidRPr="00BA0FA6" w14:paraId="43B8B2E8" w14:textId="77777777" w:rsidTr="04702CE1">
        <w:tc>
          <w:tcPr>
            <w:tcW w:w="9704" w:type="dxa"/>
            <w:gridSpan w:val="4"/>
            <w:tcBorders>
              <w:top w:val="single" w:sz="4" w:space="0" w:color="auto"/>
              <w:left w:val="single" w:sz="4" w:space="0" w:color="auto"/>
              <w:right w:val="single" w:sz="4" w:space="0" w:color="auto"/>
            </w:tcBorders>
          </w:tcPr>
          <w:p w14:paraId="0AD5B620" w14:textId="77777777" w:rsidR="00BA0FA6" w:rsidRPr="00BA0FA6" w:rsidRDefault="00BA0FA6" w:rsidP="005E3B1C">
            <w:pPr>
              <w:pStyle w:val="BodyText"/>
              <w:spacing w:before="0"/>
              <w:ind w:right="2"/>
              <w:rPr>
                <w:sz w:val="22"/>
                <w:szCs w:val="22"/>
              </w:rPr>
            </w:pPr>
          </w:p>
        </w:tc>
      </w:tr>
      <w:tr w:rsidR="00BA0FA6" w:rsidRPr="00BA0FA6" w14:paraId="57B1C81D" w14:textId="77777777" w:rsidTr="04702CE1">
        <w:tc>
          <w:tcPr>
            <w:tcW w:w="2926" w:type="dxa"/>
            <w:tcBorders>
              <w:left w:val="single" w:sz="4" w:space="0" w:color="auto"/>
            </w:tcBorders>
          </w:tcPr>
          <w:p w14:paraId="1FB43A7C" w14:textId="77777777" w:rsidR="00BA0FA6" w:rsidRPr="00BA0FA6" w:rsidRDefault="00BA0FA6" w:rsidP="005E3B1C">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778" w:type="dxa"/>
            <w:gridSpan w:val="3"/>
            <w:tcBorders>
              <w:right w:val="single" w:sz="4" w:space="0" w:color="auto"/>
            </w:tcBorders>
          </w:tcPr>
          <w:p w14:paraId="60347678" w14:textId="796A5FD7" w:rsidR="00BA0FA6" w:rsidRPr="0030784D" w:rsidRDefault="006F57BB" w:rsidP="000443EC">
            <w:pPr>
              <w:pStyle w:val="BodyText"/>
              <w:spacing w:before="0"/>
              <w:ind w:right="2"/>
              <w:rPr>
                <w:sz w:val="22"/>
                <w:szCs w:val="22"/>
              </w:rPr>
            </w:pPr>
            <w:r>
              <w:rPr>
                <w:sz w:val="22"/>
                <w:szCs w:val="22"/>
              </w:rPr>
              <w:t>Fundraiser</w:t>
            </w:r>
          </w:p>
        </w:tc>
      </w:tr>
      <w:tr w:rsidR="00BA0FA6" w:rsidRPr="00BA0FA6" w14:paraId="0797ECBC" w14:textId="77777777" w:rsidTr="04702CE1">
        <w:tc>
          <w:tcPr>
            <w:tcW w:w="2926" w:type="dxa"/>
            <w:tcBorders>
              <w:left w:val="single" w:sz="4" w:space="0" w:color="auto"/>
            </w:tcBorders>
          </w:tcPr>
          <w:p w14:paraId="5A56D74D"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508E8BD9" w14:textId="77777777" w:rsidR="00BA0FA6" w:rsidRPr="001A451A" w:rsidRDefault="00BA0FA6" w:rsidP="005E3B1C">
            <w:pPr>
              <w:pStyle w:val="BodyText"/>
              <w:spacing w:before="0"/>
              <w:ind w:right="2"/>
              <w:rPr>
                <w:b w:val="0"/>
                <w:sz w:val="22"/>
                <w:szCs w:val="22"/>
              </w:rPr>
            </w:pPr>
          </w:p>
        </w:tc>
      </w:tr>
      <w:tr w:rsidR="00BA0FA6" w:rsidRPr="00BA0FA6" w14:paraId="7D01E8B6" w14:textId="77777777" w:rsidTr="04702CE1">
        <w:tc>
          <w:tcPr>
            <w:tcW w:w="2926" w:type="dxa"/>
            <w:tcBorders>
              <w:left w:val="single" w:sz="4" w:space="0" w:color="auto"/>
            </w:tcBorders>
          </w:tcPr>
          <w:p w14:paraId="6A61A729" w14:textId="77777777" w:rsidR="00BA0FA6" w:rsidRPr="00BA0FA6" w:rsidRDefault="00BA0FA6" w:rsidP="005E3B1C">
            <w:pPr>
              <w:pStyle w:val="BodyText"/>
              <w:spacing w:before="0"/>
              <w:ind w:right="2"/>
              <w:rPr>
                <w:b w:val="0"/>
                <w:sz w:val="22"/>
                <w:szCs w:val="22"/>
              </w:rPr>
            </w:pPr>
            <w:r w:rsidRPr="00BA0FA6">
              <w:rPr>
                <w:b w:val="0"/>
                <w:sz w:val="22"/>
                <w:szCs w:val="22"/>
              </w:rPr>
              <w:t>Responsible</w:t>
            </w:r>
            <w:r w:rsidRPr="00BA0FA6">
              <w:rPr>
                <w:b w:val="0"/>
                <w:spacing w:val="-1"/>
                <w:sz w:val="22"/>
                <w:szCs w:val="22"/>
              </w:rPr>
              <w:t xml:space="preserve"> </w:t>
            </w:r>
            <w:r w:rsidRPr="00BA0FA6">
              <w:rPr>
                <w:b w:val="0"/>
                <w:sz w:val="22"/>
                <w:szCs w:val="22"/>
              </w:rPr>
              <w:t>to:</w:t>
            </w:r>
          </w:p>
        </w:tc>
        <w:tc>
          <w:tcPr>
            <w:tcW w:w="6778" w:type="dxa"/>
            <w:gridSpan w:val="3"/>
            <w:tcBorders>
              <w:right w:val="single" w:sz="4" w:space="0" w:color="auto"/>
            </w:tcBorders>
          </w:tcPr>
          <w:p w14:paraId="3F56B8F2" w14:textId="12D2052A" w:rsidR="00BA0FA6" w:rsidRPr="0061755E" w:rsidRDefault="008318E9" w:rsidP="005E3B1C">
            <w:pPr>
              <w:pStyle w:val="BodyText"/>
              <w:spacing w:before="0"/>
              <w:ind w:right="2"/>
              <w:rPr>
                <w:b w:val="0"/>
                <w:sz w:val="22"/>
                <w:szCs w:val="22"/>
              </w:rPr>
            </w:pPr>
            <w:r>
              <w:rPr>
                <w:sz w:val="22"/>
                <w:szCs w:val="22"/>
              </w:rPr>
              <w:t>Head of Fundraising</w:t>
            </w:r>
          </w:p>
        </w:tc>
      </w:tr>
      <w:tr w:rsidR="00BA0FA6" w:rsidRPr="00BA0FA6" w14:paraId="2B6A4D17" w14:textId="77777777" w:rsidTr="04702CE1">
        <w:tc>
          <w:tcPr>
            <w:tcW w:w="2926" w:type="dxa"/>
            <w:tcBorders>
              <w:left w:val="single" w:sz="4" w:space="0" w:color="auto"/>
            </w:tcBorders>
          </w:tcPr>
          <w:p w14:paraId="4D49954A"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1AF10570" w14:textId="77777777" w:rsidR="00BA0FA6" w:rsidRPr="00BA0FA6" w:rsidRDefault="00BA0FA6" w:rsidP="005E3B1C">
            <w:pPr>
              <w:pStyle w:val="BodyText"/>
              <w:spacing w:before="0"/>
              <w:ind w:right="2"/>
              <w:rPr>
                <w:b w:val="0"/>
                <w:sz w:val="22"/>
                <w:szCs w:val="22"/>
              </w:rPr>
            </w:pPr>
          </w:p>
        </w:tc>
      </w:tr>
      <w:tr w:rsidR="00BA0FA6" w:rsidRPr="00BA0FA6" w14:paraId="49DB3D38" w14:textId="77777777" w:rsidTr="04702CE1">
        <w:tc>
          <w:tcPr>
            <w:tcW w:w="2926" w:type="dxa"/>
            <w:tcBorders>
              <w:left w:val="single" w:sz="4" w:space="0" w:color="auto"/>
            </w:tcBorders>
          </w:tcPr>
          <w:p w14:paraId="281C3610" w14:textId="77777777" w:rsidR="00BA0FA6" w:rsidRPr="00BA0FA6" w:rsidRDefault="00BA0FA6" w:rsidP="005E3B1C">
            <w:pPr>
              <w:pStyle w:val="BodyText"/>
              <w:spacing w:before="0"/>
              <w:ind w:right="2"/>
              <w:rPr>
                <w:b w:val="0"/>
                <w:sz w:val="22"/>
                <w:szCs w:val="22"/>
              </w:rPr>
            </w:pPr>
            <w:r w:rsidRPr="00BA0FA6">
              <w:rPr>
                <w:b w:val="0"/>
                <w:sz w:val="22"/>
                <w:szCs w:val="22"/>
              </w:rPr>
              <w:t>Department(s):</w:t>
            </w:r>
          </w:p>
        </w:tc>
        <w:tc>
          <w:tcPr>
            <w:tcW w:w="6778" w:type="dxa"/>
            <w:gridSpan w:val="3"/>
            <w:tcBorders>
              <w:right w:val="single" w:sz="4" w:space="0" w:color="auto"/>
            </w:tcBorders>
          </w:tcPr>
          <w:p w14:paraId="5D52BAF5" w14:textId="5DA43227" w:rsidR="00BA0FA6" w:rsidRPr="00BA0FA6" w:rsidRDefault="00747496" w:rsidP="005E3B1C">
            <w:pPr>
              <w:pStyle w:val="BodyText"/>
              <w:spacing w:before="0"/>
              <w:ind w:right="2"/>
              <w:rPr>
                <w:b w:val="0"/>
                <w:sz w:val="22"/>
                <w:szCs w:val="22"/>
              </w:rPr>
            </w:pPr>
            <w:r>
              <w:rPr>
                <w:b w:val="0"/>
                <w:sz w:val="22"/>
                <w:szCs w:val="22"/>
              </w:rPr>
              <w:t>Fundraising and Supporter Relations</w:t>
            </w:r>
          </w:p>
        </w:tc>
      </w:tr>
      <w:tr w:rsidR="00BA0FA6" w:rsidRPr="00BA0FA6" w14:paraId="5BA3F144" w14:textId="77777777" w:rsidTr="04702CE1">
        <w:tc>
          <w:tcPr>
            <w:tcW w:w="2926" w:type="dxa"/>
            <w:tcBorders>
              <w:left w:val="single" w:sz="4" w:space="0" w:color="auto"/>
            </w:tcBorders>
          </w:tcPr>
          <w:p w14:paraId="7AC85C9D"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7395F9FA" w14:textId="77777777" w:rsidR="00BA0FA6" w:rsidRPr="00BA0FA6" w:rsidRDefault="00BA0FA6" w:rsidP="005E3B1C">
            <w:pPr>
              <w:pStyle w:val="BodyText"/>
              <w:spacing w:before="0"/>
              <w:ind w:right="2"/>
              <w:rPr>
                <w:b w:val="0"/>
                <w:sz w:val="22"/>
                <w:szCs w:val="22"/>
              </w:rPr>
            </w:pPr>
          </w:p>
        </w:tc>
      </w:tr>
      <w:tr w:rsidR="00BA0FA6" w:rsidRPr="00BA0FA6" w14:paraId="56DBDFCD" w14:textId="77777777" w:rsidTr="04702CE1">
        <w:tc>
          <w:tcPr>
            <w:tcW w:w="2926" w:type="dxa"/>
            <w:tcBorders>
              <w:left w:val="single" w:sz="4" w:space="0" w:color="auto"/>
            </w:tcBorders>
          </w:tcPr>
          <w:p w14:paraId="3B6BAAE0" w14:textId="5B8F58FC" w:rsidR="00BA0FA6" w:rsidRPr="00BA0FA6" w:rsidRDefault="006B10BB" w:rsidP="005E3B1C">
            <w:pPr>
              <w:pStyle w:val="BodyText"/>
              <w:spacing w:before="0"/>
              <w:ind w:right="2"/>
              <w:rPr>
                <w:b w:val="0"/>
                <w:sz w:val="22"/>
                <w:szCs w:val="22"/>
              </w:rPr>
            </w:pPr>
            <w:r>
              <w:rPr>
                <w:b w:val="0"/>
                <w:sz w:val="22"/>
                <w:szCs w:val="22"/>
              </w:rPr>
              <w:t>Salary</w:t>
            </w:r>
            <w:r w:rsidR="00BA0FA6" w:rsidRPr="00BA0FA6">
              <w:rPr>
                <w:b w:val="0"/>
                <w:sz w:val="22"/>
                <w:szCs w:val="22"/>
              </w:rPr>
              <w:t>:</w:t>
            </w:r>
          </w:p>
        </w:tc>
        <w:tc>
          <w:tcPr>
            <w:tcW w:w="6778" w:type="dxa"/>
            <w:gridSpan w:val="3"/>
            <w:tcBorders>
              <w:right w:val="single" w:sz="4" w:space="0" w:color="auto"/>
            </w:tcBorders>
          </w:tcPr>
          <w:p w14:paraId="2C871FCE" w14:textId="6236ECA2" w:rsidR="00BA0FA6" w:rsidRPr="00BA0FA6" w:rsidRDefault="00FE6ABF" w:rsidP="00D74DA3">
            <w:pPr>
              <w:pStyle w:val="BodyText"/>
              <w:spacing w:before="0"/>
              <w:ind w:right="2"/>
              <w:rPr>
                <w:b w:val="0"/>
                <w:sz w:val="22"/>
                <w:szCs w:val="22"/>
              </w:rPr>
            </w:pPr>
            <w:r>
              <w:rPr>
                <w:b w:val="0"/>
                <w:sz w:val="22"/>
                <w:szCs w:val="22"/>
              </w:rPr>
              <w:t>£26,000-£30,000</w:t>
            </w:r>
            <w:r w:rsidR="002F723D">
              <w:rPr>
                <w:b w:val="0"/>
                <w:sz w:val="22"/>
                <w:szCs w:val="22"/>
              </w:rPr>
              <w:t xml:space="preserve"> per annum</w:t>
            </w:r>
          </w:p>
        </w:tc>
      </w:tr>
      <w:tr w:rsidR="00BB746E" w:rsidRPr="00BA0FA6" w14:paraId="61C72D16" w14:textId="77777777" w:rsidTr="04702CE1">
        <w:tc>
          <w:tcPr>
            <w:tcW w:w="9704" w:type="dxa"/>
            <w:gridSpan w:val="4"/>
            <w:tcBorders>
              <w:top w:val="single" w:sz="4" w:space="0" w:color="auto"/>
              <w:bottom w:val="single" w:sz="4" w:space="0" w:color="auto"/>
            </w:tcBorders>
          </w:tcPr>
          <w:p w14:paraId="4CC2A1D4" w14:textId="77777777" w:rsidR="00BB746E" w:rsidRPr="00BA0FA6" w:rsidRDefault="00BB746E" w:rsidP="005E3B1C">
            <w:pPr>
              <w:pStyle w:val="BodyText"/>
              <w:spacing w:before="0"/>
              <w:ind w:right="2"/>
              <w:rPr>
                <w:sz w:val="22"/>
                <w:szCs w:val="22"/>
              </w:rPr>
            </w:pPr>
          </w:p>
        </w:tc>
      </w:tr>
      <w:tr w:rsidR="00BB746E" w:rsidRPr="00BA0FA6" w14:paraId="3D623DAD"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3119947D" w14:textId="77777777" w:rsidR="00BB746E" w:rsidRPr="00BA0FA6" w:rsidRDefault="00BB746E" w:rsidP="005E3B1C">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BB746E" w:rsidRPr="00BA0FA6" w14:paraId="7578A85B" w14:textId="77777777" w:rsidTr="04702CE1">
        <w:trPr>
          <w:trHeight w:val="2224"/>
        </w:trPr>
        <w:tc>
          <w:tcPr>
            <w:tcW w:w="9704" w:type="dxa"/>
            <w:gridSpan w:val="4"/>
            <w:tcBorders>
              <w:top w:val="single" w:sz="4" w:space="0" w:color="auto"/>
              <w:left w:val="single" w:sz="4" w:space="0" w:color="auto"/>
              <w:right w:val="single" w:sz="4" w:space="0" w:color="auto"/>
            </w:tcBorders>
          </w:tcPr>
          <w:p w14:paraId="3E01F685" w14:textId="77777777" w:rsidR="00533BBF" w:rsidRDefault="00533BBF" w:rsidP="006B10BB">
            <w:pPr>
              <w:widowControl/>
              <w:autoSpaceDE/>
              <w:autoSpaceDN/>
              <w:contextualSpacing/>
              <w:jc w:val="both"/>
            </w:pPr>
          </w:p>
          <w:p w14:paraId="42192A7B" w14:textId="77777777" w:rsidR="001F7D5A" w:rsidRDefault="001F7D5A" w:rsidP="001F7D5A">
            <w:pPr>
              <w:pStyle w:val="NormalWeb"/>
              <w:spacing w:before="0" w:beforeAutospacing="0" w:after="150" w:afterAutospacing="0"/>
              <w:textAlignment w:val="baseline"/>
              <w:rPr>
                <w:rFonts w:ascii="Arial" w:hAnsi="Arial" w:cs="Arial"/>
                <w:color w:val="404041"/>
                <w:sz w:val="22"/>
                <w:szCs w:val="22"/>
              </w:rPr>
            </w:pPr>
            <w:r>
              <w:rPr>
                <w:rFonts w:ascii="Arial" w:hAnsi="Arial" w:cs="Arial"/>
                <w:color w:val="404041"/>
                <w:sz w:val="22"/>
                <w:szCs w:val="22"/>
              </w:rPr>
              <w:t>To</w:t>
            </w:r>
            <w:r w:rsidRPr="001F7D5A">
              <w:rPr>
                <w:rFonts w:ascii="Arial" w:hAnsi="Arial" w:cs="Arial"/>
                <w:color w:val="404041"/>
                <w:sz w:val="22"/>
                <w:szCs w:val="22"/>
              </w:rPr>
              <w:t xml:space="preserve"> inspire </w:t>
            </w:r>
            <w:r>
              <w:rPr>
                <w:rFonts w:ascii="Arial" w:hAnsi="Arial" w:cs="Arial"/>
                <w:color w:val="404041"/>
                <w:sz w:val="22"/>
                <w:szCs w:val="22"/>
              </w:rPr>
              <w:t>the communities of</w:t>
            </w:r>
            <w:r w:rsidRPr="001F7D5A">
              <w:rPr>
                <w:rFonts w:ascii="Arial" w:hAnsi="Arial" w:cs="Arial"/>
                <w:color w:val="404041"/>
                <w:sz w:val="22"/>
                <w:szCs w:val="22"/>
              </w:rPr>
              <w:t xml:space="preserve"> </w:t>
            </w:r>
            <w:r>
              <w:rPr>
                <w:rFonts w:ascii="Arial" w:hAnsi="Arial" w:cs="Arial"/>
                <w:color w:val="404041"/>
                <w:sz w:val="22"/>
                <w:szCs w:val="22"/>
              </w:rPr>
              <w:t>Renfrewshire and adjoining North Ayrshire</w:t>
            </w:r>
            <w:r w:rsidRPr="001F7D5A">
              <w:rPr>
                <w:rFonts w:ascii="Arial" w:hAnsi="Arial" w:cs="Arial"/>
                <w:color w:val="404041"/>
                <w:sz w:val="22"/>
                <w:szCs w:val="22"/>
              </w:rPr>
              <w:t xml:space="preserve"> to support </w:t>
            </w:r>
            <w:r>
              <w:rPr>
                <w:rFonts w:ascii="Arial" w:hAnsi="Arial" w:cs="Arial"/>
                <w:color w:val="404041"/>
                <w:sz w:val="22"/>
                <w:szCs w:val="22"/>
              </w:rPr>
              <w:t>the Hospice</w:t>
            </w:r>
            <w:r w:rsidRPr="001F7D5A">
              <w:rPr>
                <w:rFonts w:ascii="Arial" w:hAnsi="Arial" w:cs="Arial"/>
                <w:color w:val="404041"/>
                <w:sz w:val="22"/>
                <w:szCs w:val="22"/>
              </w:rPr>
              <w:t>.</w:t>
            </w:r>
          </w:p>
          <w:p w14:paraId="5125E13D" w14:textId="6CF903A0" w:rsidR="001F7D5A" w:rsidRPr="001F7D5A" w:rsidRDefault="001F7D5A" w:rsidP="001F7D5A">
            <w:pPr>
              <w:pStyle w:val="NormalWeb"/>
              <w:spacing w:before="0" w:beforeAutospacing="0" w:after="150" w:afterAutospacing="0"/>
              <w:textAlignment w:val="baseline"/>
              <w:rPr>
                <w:rFonts w:ascii="Arial" w:hAnsi="Arial" w:cs="Arial"/>
                <w:color w:val="404041"/>
                <w:sz w:val="22"/>
                <w:szCs w:val="22"/>
              </w:rPr>
            </w:pPr>
            <w:r>
              <w:rPr>
                <w:rFonts w:ascii="Arial" w:hAnsi="Arial" w:cs="Arial"/>
                <w:color w:val="404041"/>
                <w:sz w:val="22"/>
                <w:szCs w:val="22"/>
              </w:rPr>
              <w:t xml:space="preserve">Working </w:t>
            </w:r>
            <w:r w:rsidR="00AA7BC7">
              <w:rPr>
                <w:rFonts w:ascii="Arial" w:hAnsi="Arial" w:cs="Arial"/>
                <w:color w:val="404041"/>
                <w:sz w:val="22"/>
                <w:szCs w:val="22"/>
              </w:rPr>
              <w:t>collaborativ</w:t>
            </w:r>
            <w:r w:rsidR="008318E9">
              <w:rPr>
                <w:rFonts w:ascii="Arial" w:hAnsi="Arial" w:cs="Arial"/>
                <w:color w:val="404041"/>
                <w:sz w:val="22"/>
                <w:szCs w:val="22"/>
              </w:rPr>
              <w:t xml:space="preserve">ely with the Fundraising Manager </w:t>
            </w:r>
            <w:r>
              <w:rPr>
                <w:rFonts w:ascii="Arial" w:hAnsi="Arial" w:cs="Arial"/>
                <w:color w:val="404041"/>
                <w:sz w:val="22"/>
                <w:szCs w:val="22"/>
              </w:rPr>
              <w:t xml:space="preserve">and the wider income generation team </w:t>
            </w:r>
            <w:r w:rsidRPr="001F7D5A">
              <w:rPr>
                <w:rFonts w:ascii="Arial" w:hAnsi="Arial" w:cs="Arial"/>
                <w:color w:val="404041"/>
                <w:sz w:val="22"/>
                <w:szCs w:val="22"/>
              </w:rPr>
              <w:t>to secure the much-needed income for the Charity.</w:t>
            </w:r>
          </w:p>
          <w:p w14:paraId="4969151F" w14:textId="630FB2FB" w:rsidR="008D5AD4" w:rsidRDefault="001F7D5A" w:rsidP="008142CA">
            <w:pPr>
              <w:pStyle w:val="NormalWeb"/>
              <w:spacing w:before="0" w:beforeAutospacing="0" w:after="150" w:afterAutospacing="0"/>
              <w:textAlignment w:val="baseline"/>
              <w:rPr>
                <w:rFonts w:ascii="Arial" w:hAnsi="Arial" w:cs="Arial"/>
                <w:color w:val="404041"/>
                <w:sz w:val="22"/>
                <w:szCs w:val="22"/>
              </w:rPr>
            </w:pPr>
            <w:r>
              <w:rPr>
                <w:rFonts w:ascii="Arial" w:hAnsi="Arial" w:cs="Arial"/>
                <w:color w:val="404041"/>
                <w:sz w:val="22"/>
                <w:szCs w:val="22"/>
              </w:rPr>
              <w:t>Building relationships</w:t>
            </w:r>
            <w:r w:rsidRPr="001F7D5A">
              <w:rPr>
                <w:rFonts w:ascii="Arial" w:hAnsi="Arial" w:cs="Arial"/>
                <w:color w:val="404041"/>
                <w:sz w:val="22"/>
                <w:szCs w:val="22"/>
              </w:rPr>
              <w:t>, coordinat</w:t>
            </w:r>
            <w:r>
              <w:rPr>
                <w:rFonts w:ascii="Arial" w:hAnsi="Arial" w:cs="Arial"/>
                <w:color w:val="404041"/>
                <w:sz w:val="22"/>
                <w:szCs w:val="22"/>
              </w:rPr>
              <w:t>ing</w:t>
            </w:r>
            <w:r w:rsidRPr="001F7D5A">
              <w:rPr>
                <w:rFonts w:ascii="Arial" w:hAnsi="Arial" w:cs="Arial"/>
                <w:color w:val="404041"/>
                <w:sz w:val="22"/>
                <w:szCs w:val="22"/>
              </w:rPr>
              <w:t xml:space="preserve"> events, support</w:t>
            </w:r>
            <w:r>
              <w:rPr>
                <w:rFonts w:ascii="Arial" w:hAnsi="Arial" w:cs="Arial"/>
                <w:color w:val="404041"/>
                <w:sz w:val="22"/>
                <w:szCs w:val="22"/>
              </w:rPr>
              <w:t>ing</w:t>
            </w:r>
            <w:r w:rsidRPr="001F7D5A">
              <w:rPr>
                <w:rFonts w:ascii="Arial" w:hAnsi="Arial" w:cs="Arial"/>
                <w:color w:val="404041"/>
                <w:sz w:val="22"/>
                <w:szCs w:val="22"/>
              </w:rPr>
              <w:t xml:space="preserve"> fundraising initiatives and implemen</w:t>
            </w:r>
            <w:r>
              <w:rPr>
                <w:rFonts w:ascii="Arial" w:hAnsi="Arial" w:cs="Arial"/>
                <w:color w:val="404041"/>
                <w:sz w:val="22"/>
                <w:szCs w:val="22"/>
              </w:rPr>
              <w:t xml:space="preserve">t new ideas, </w:t>
            </w:r>
            <w:r w:rsidR="008142CA" w:rsidRPr="001F7D5A">
              <w:rPr>
                <w:rFonts w:ascii="Arial" w:hAnsi="Arial" w:cs="Arial"/>
                <w:color w:val="404041"/>
                <w:sz w:val="22"/>
                <w:szCs w:val="22"/>
              </w:rPr>
              <w:t xml:space="preserve">as well as working </w:t>
            </w:r>
            <w:r w:rsidR="008142CA">
              <w:rPr>
                <w:rFonts w:ascii="Arial" w:hAnsi="Arial" w:cs="Arial"/>
                <w:color w:val="404041"/>
                <w:sz w:val="22"/>
                <w:szCs w:val="22"/>
              </w:rPr>
              <w:t>with local businesses</w:t>
            </w:r>
            <w:r w:rsidR="008142CA" w:rsidRPr="001F7D5A">
              <w:rPr>
                <w:rFonts w:ascii="Arial" w:hAnsi="Arial" w:cs="Arial"/>
                <w:color w:val="404041"/>
                <w:sz w:val="22"/>
                <w:szCs w:val="22"/>
              </w:rPr>
              <w:t xml:space="preserve"> </w:t>
            </w:r>
            <w:r w:rsidR="003A4D67">
              <w:rPr>
                <w:rFonts w:ascii="Arial" w:hAnsi="Arial" w:cs="Arial"/>
                <w:color w:val="404041"/>
                <w:sz w:val="22"/>
                <w:szCs w:val="22"/>
              </w:rPr>
              <w:t xml:space="preserve">and developing Charity of the Year partnerships </w:t>
            </w:r>
          </w:p>
          <w:p w14:paraId="6C523CD2" w14:textId="12E0B6BD" w:rsidR="003A4D67" w:rsidRPr="008142CA" w:rsidRDefault="00044EFB" w:rsidP="008142CA">
            <w:pPr>
              <w:pStyle w:val="NormalWeb"/>
              <w:spacing w:before="0" w:beforeAutospacing="0" w:after="150" w:afterAutospacing="0"/>
              <w:textAlignment w:val="baseline"/>
              <w:rPr>
                <w:rFonts w:ascii="Arial" w:hAnsi="Arial" w:cs="Arial"/>
                <w:color w:val="404041"/>
                <w:sz w:val="22"/>
                <w:szCs w:val="22"/>
              </w:rPr>
            </w:pPr>
            <w:r>
              <w:rPr>
                <w:rFonts w:ascii="Arial" w:hAnsi="Arial" w:cs="Arial"/>
                <w:color w:val="404041"/>
                <w:sz w:val="22"/>
                <w:szCs w:val="22"/>
              </w:rPr>
              <w:t>B</w:t>
            </w:r>
            <w:r w:rsidR="003A4D67">
              <w:rPr>
                <w:rFonts w:ascii="Arial" w:hAnsi="Arial" w:cs="Arial"/>
                <w:color w:val="404041"/>
                <w:sz w:val="22"/>
                <w:szCs w:val="22"/>
              </w:rPr>
              <w:t>uild</w:t>
            </w:r>
            <w:r>
              <w:rPr>
                <w:rFonts w:ascii="Arial" w:hAnsi="Arial" w:cs="Arial"/>
                <w:color w:val="404041"/>
                <w:sz w:val="22"/>
                <w:szCs w:val="22"/>
              </w:rPr>
              <w:t>ing</w:t>
            </w:r>
            <w:r w:rsidR="003A4D67">
              <w:rPr>
                <w:rFonts w:ascii="Arial" w:hAnsi="Arial" w:cs="Arial"/>
                <w:color w:val="404041"/>
                <w:sz w:val="22"/>
                <w:szCs w:val="22"/>
              </w:rPr>
              <w:t xml:space="preserve"> and sustain</w:t>
            </w:r>
            <w:r>
              <w:rPr>
                <w:rFonts w:ascii="Arial" w:hAnsi="Arial" w:cs="Arial"/>
                <w:color w:val="404041"/>
                <w:sz w:val="22"/>
                <w:szCs w:val="22"/>
              </w:rPr>
              <w:t>ing</w:t>
            </w:r>
            <w:r w:rsidR="003A4D67">
              <w:rPr>
                <w:rFonts w:ascii="Arial" w:hAnsi="Arial" w:cs="Arial"/>
                <w:color w:val="404041"/>
                <w:sz w:val="22"/>
                <w:szCs w:val="22"/>
              </w:rPr>
              <w:t xml:space="preserve"> our supporter base and provide excellent stewardship at all times.</w:t>
            </w:r>
          </w:p>
          <w:p w14:paraId="7CE4ED83" w14:textId="2904E095" w:rsidR="007B4DC2" w:rsidRPr="006B10BB" w:rsidRDefault="008672F9" w:rsidP="003A4D67">
            <w:pPr>
              <w:widowControl/>
              <w:autoSpaceDE/>
              <w:autoSpaceDN/>
              <w:contextualSpacing/>
              <w:jc w:val="both"/>
            </w:pPr>
            <w:r w:rsidRPr="008672F9">
              <w:t>To always be a St Vincent’s Hospice ambassador creating the best brand experience at point-of-sale.</w:t>
            </w:r>
          </w:p>
        </w:tc>
      </w:tr>
      <w:tr w:rsidR="00BB746E" w:rsidRPr="00BA0FA6" w14:paraId="1055341B" w14:textId="77777777" w:rsidTr="04702CE1">
        <w:tc>
          <w:tcPr>
            <w:tcW w:w="9704" w:type="dxa"/>
            <w:gridSpan w:val="4"/>
            <w:tcBorders>
              <w:left w:val="single" w:sz="4" w:space="0" w:color="auto"/>
              <w:bottom w:val="single" w:sz="4" w:space="0" w:color="auto"/>
              <w:right w:val="single" w:sz="4" w:space="0" w:color="auto"/>
            </w:tcBorders>
          </w:tcPr>
          <w:p w14:paraId="30DFAF4F" w14:textId="6C17D42C" w:rsidR="00477F7F" w:rsidRPr="004C138C" w:rsidRDefault="00477F7F" w:rsidP="00CB3622">
            <w:pPr>
              <w:numPr>
                <w:ilvl w:val="12"/>
                <w:numId w:val="0"/>
              </w:numPr>
              <w:jc w:val="both"/>
            </w:pPr>
          </w:p>
        </w:tc>
      </w:tr>
      <w:tr w:rsidR="00BB746E" w:rsidRPr="00BA0FA6" w14:paraId="74F040BF" w14:textId="77777777" w:rsidTr="04702CE1">
        <w:tc>
          <w:tcPr>
            <w:tcW w:w="9704" w:type="dxa"/>
            <w:gridSpan w:val="4"/>
            <w:tcBorders>
              <w:top w:val="single" w:sz="4" w:space="0" w:color="auto"/>
              <w:bottom w:val="single" w:sz="4" w:space="0" w:color="auto"/>
            </w:tcBorders>
          </w:tcPr>
          <w:p w14:paraId="2FBCB172" w14:textId="77777777" w:rsidR="00BB746E" w:rsidRPr="001A451A" w:rsidRDefault="00BB746E" w:rsidP="005E3B1C">
            <w:pPr>
              <w:pStyle w:val="BodyText"/>
              <w:spacing w:before="0"/>
              <w:ind w:right="2"/>
              <w:rPr>
                <w:sz w:val="22"/>
                <w:szCs w:val="22"/>
              </w:rPr>
            </w:pPr>
          </w:p>
        </w:tc>
      </w:tr>
      <w:tr w:rsidR="00BB746E" w:rsidRPr="00BA0FA6" w14:paraId="14EFAA80"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3FF0D387" w14:textId="6F886D1F" w:rsidR="00BB746E" w:rsidRPr="00BA0FA6" w:rsidRDefault="00BB746E" w:rsidP="005E3B1C">
            <w:pPr>
              <w:pStyle w:val="BodyText"/>
              <w:numPr>
                <w:ilvl w:val="0"/>
                <w:numId w:val="2"/>
              </w:numPr>
              <w:spacing w:before="0"/>
              <w:ind w:right="2"/>
              <w:rPr>
                <w:sz w:val="22"/>
                <w:szCs w:val="22"/>
              </w:rPr>
            </w:pPr>
            <w:r w:rsidRPr="00BA0FA6">
              <w:rPr>
                <w:sz w:val="22"/>
                <w:szCs w:val="22"/>
              </w:rPr>
              <w:t>DIMENSIONS</w:t>
            </w:r>
            <w:r w:rsidR="00663D3B">
              <w:rPr>
                <w:sz w:val="22"/>
                <w:szCs w:val="22"/>
              </w:rPr>
              <w:t xml:space="preserve"> OF THE ROLE</w:t>
            </w:r>
          </w:p>
        </w:tc>
      </w:tr>
      <w:tr w:rsidR="00BB746E" w:rsidRPr="00BA0FA6" w14:paraId="6B92F4AF"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692B8D69" w14:textId="77777777" w:rsidR="00C43003" w:rsidRDefault="00C43003" w:rsidP="00C43003">
            <w:pPr>
              <w:widowControl/>
              <w:shd w:val="clear" w:color="auto" w:fill="FFFFFF"/>
              <w:autoSpaceDE/>
              <w:autoSpaceDN/>
              <w:rPr>
                <w:rFonts w:eastAsia="Times New Roman"/>
                <w:b/>
                <w:color w:val="2D2D2D"/>
                <w:lang w:bidi="ar-SA"/>
              </w:rPr>
            </w:pPr>
          </w:p>
          <w:p w14:paraId="1C0556E9" w14:textId="394A0EEE" w:rsidR="00C43003" w:rsidRDefault="00C43003" w:rsidP="00C43003">
            <w:pPr>
              <w:widowControl/>
              <w:shd w:val="clear" w:color="auto" w:fill="FFFFFF"/>
              <w:autoSpaceDE/>
              <w:autoSpaceDN/>
              <w:rPr>
                <w:rFonts w:eastAsia="Times New Roman"/>
                <w:b/>
                <w:color w:val="2D2D2D"/>
                <w:lang w:bidi="ar-SA"/>
              </w:rPr>
            </w:pPr>
            <w:r w:rsidRPr="00B668C7">
              <w:rPr>
                <w:rFonts w:eastAsia="Times New Roman"/>
                <w:b/>
                <w:color w:val="2D2D2D"/>
                <w:lang w:bidi="ar-SA"/>
              </w:rPr>
              <w:t>Comm</w:t>
            </w:r>
            <w:r>
              <w:rPr>
                <w:rFonts w:eastAsia="Times New Roman"/>
                <w:b/>
                <w:color w:val="2D2D2D"/>
                <w:lang w:bidi="ar-SA"/>
              </w:rPr>
              <w:t>u</w:t>
            </w:r>
            <w:r w:rsidRPr="00B668C7">
              <w:rPr>
                <w:rFonts w:eastAsia="Times New Roman"/>
                <w:b/>
                <w:color w:val="2D2D2D"/>
                <w:lang w:bidi="ar-SA"/>
              </w:rPr>
              <w:t>nity Fundraising</w:t>
            </w:r>
          </w:p>
          <w:p w14:paraId="13E3E617" w14:textId="7B3E191F" w:rsidR="00C43003" w:rsidRPr="006817B5" w:rsidRDefault="00C43003" w:rsidP="006817B5">
            <w:pPr>
              <w:pStyle w:val="ListParagraph"/>
              <w:widowControl/>
              <w:numPr>
                <w:ilvl w:val="0"/>
                <w:numId w:val="37"/>
              </w:numPr>
              <w:shd w:val="clear" w:color="auto" w:fill="FFFFFF"/>
              <w:autoSpaceDE/>
              <w:autoSpaceDN/>
              <w:rPr>
                <w:rFonts w:eastAsia="Times New Roman"/>
                <w:b/>
                <w:color w:val="2D2D2D"/>
                <w:lang w:bidi="ar-SA"/>
              </w:rPr>
            </w:pPr>
            <w:r>
              <w:rPr>
                <w:rFonts w:eastAsia="Times New Roman"/>
                <w:color w:val="2D2D2D"/>
                <w:lang w:bidi="ar-SA"/>
              </w:rPr>
              <w:t>Develop ways to recognise and encourage those who already support the hospice</w:t>
            </w:r>
          </w:p>
          <w:p w14:paraId="1856B945" w14:textId="2460D4EE" w:rsidR="006817B5" w:rsidRPr="006817B5" w:rsidRDefault="006817B5" w:rsidP="006817B5">
            <w:pPr>
              <w:pStyle w:val="ListParagraph"/>
              <w:widowControl/>
              <w:numPr>
                <w:ilvl w:val="0"/>
                <w:numId w:val="37"/>
              </w:numPr>
              <w:autoSpaceDE/>
              <w:autoSpaceDN/>
              <w:rPr>
                <w:rFonts w:eastAsia="Fira Sans"/>
                <w:b/>
                <w:bCs/>
                <w:lang w:bidi="ar-SA"/>
              </w:rPr>
            </w:pPr>
            <w:r>
              <w:t>Motivate and encourage new and existing supporters with their fundraising activities and goals and seek to re-engage laps</w:t>
            </w:r>
            <w:r w:rsidR="00621B80">
              <w:t>ed supporters</w:t>
            </w:r>
          </w:p>
          <w:p w14:paraId="4DF547AC" w14:textId="219F298B" w:rsidR="00C43003" w:rsidRPr="009C0C39" w:rsidRDefault="00C43003" w:rsidP="006817B5">
            <w:pPr>
              <w:pStyle w:val="ListParagraph"/>
              <w:widowControl/>
              <w:numPr>
                <w:ilvl w:val="0"/>
                <w:numId w:val="37"/>
              </w:numPr>
              <w:shd w:val="clear" w:color="auto" w:fill="FFFFFF"/>
              <w:autoSpaceDE/>
              <w:autoSpaceDN/>
              <w:rPr>
                <w:rFonts w:eastAsia="Times New Roman"/>
                <w:b/>
                <w:color w:val="2D2D2D"/>
                <w:lang w:bidi="ar-SA"/>
              </w:rPr>
            </w:pPr>
            <w:r>
              <w:rPr>
                <w:rFonts w:eastAsia="Times New Roman"/>
                <w:color w:val="2D2D2D"/>
                <w:lang w:bidi="ar-SA"/>
              </w:rPr>
              <w:t xml:space="preserve">Identify and develop fundraising opportunities with local groups and associations e.g. clubs, schools, </w:t>
            </w:r>
            <w:r w:rsidR="006817B5">
              <w:rPr>
                <w:rFonts w:eastAsia="Times New Roman"/>
                <w:color w:val="2D2D2D"/>
                <w:lang w:bidi="ar-SA"/>
              </w:rPr>
              <w:t>businesses</w:t>
            </w:r>
          </w:p>
          <w:p w14:paraId="55CB6B2C" w14:textId="77777777" w:rsidR="00C43003" w:rsidRPr="007B4DC2" w:rsidRDefault="00C43003" w:rsidP="006817B5">
            <w:pPr>
              <w:widowControl/>
              <w:numPr>
                <w:ilvl w:val="0"/>
                <w:numId w:val="37"/>
              </w:numPr>
              <w:shd w:val="clear" w:color="auto" w:fill="FFFFFF"/>
              <w:autoSpaceDE/>
              <w:autoSpaceDN/>
              <w:rPr>
                <w:rFonts w:eastAsia="Times New Roman"/>
                <w:color w:val="2D2D2D"/>
                <w:lang w:bidi="ar-SA"/>
              </w:rPr>
            </w:pPr>
            <w:r w:rsidRPr="007B4DC2">
              <w:rPr>
                <w:rFonts w:eastAsia="Times New Roman"/>
                <w:color w:val="2D2D2D"/>
                <w:lang w:bidi="ar-SA"/>
              </w:rPr>
              <w:t>Undertake an on-going programme of talks, both in person and virtual which will raise the charity</w:t>
            </w:r>
            <w:r>
              <w:rPr>
                <w:rFonts w:eastAsia="Times New Roman"/>
                <w:color w:val="2D2D2D"/>
                <w:lang w:bidi="ar-SA"/>
              </w:rPr>
              <w:t>’</w:t>
            </w:r>
            <w:r w:rsidRPr="007B4DC2">
              <w:rPr>
                <w:rFonts w:eastAsia="Times New Roman"/>
                <w:color w:val="2D2D2D"/>
                <w:lang w:bidi="ar-SA"/>
              </w:rPr>
              <w:t>s profile and ensuring that the breadth and importance of the organisations work is effectively conveyed to key target audiences</w:t>
            </w:r>
          </w:p>
          <w:p w14:paraId="1CB35088" w14:textId="77777777" w:rsidR="00B668C7" w:rsidRDefault="00B668C7" w:rsidP="00B668C7">
            <w:pPr>
              <w:widowControl/>
              <w:shd w:val="clear" w:color="auto" w:fill="FFFFFF"/>
              <w:autoSpaceDE/>
              <w:autoSpaceDN/>
              <w:ind w:firstLine="37"/>
              <w:rPr>
                <w:rFonts w:eastAsia="Times New Roman"/>
                <w:b/>
                <w:color w:val="2D2D2D"/>
                <w:lang w:bidi="ar-SA"/>
              </w:rPr>
            </w:pPr>
          </w:p>
          <w:p w14:paraId="54987462" w14:textId="29144ED2" w:rsidR="00C43003" w:rsidRDefault="00C43003" w:rsidP="00C43003">
            <w:pPr>
              <w:widowControl/>
              <w:shd w:val="clear" w:color="auto" w:fill="FFFFFF"/>
              <w:autoSpaceDE/>
              <w:autoSpaceDN/>
              <w:rPr>
                <w:rFonts w:eastAsia="Times New Roman"/>
                <w:b/>
                <w:color w:val="2D2D2D"/>
                <w:lang w:bidi="ar-SA"/>
              </w:rPr>
            </w:pPr>
            <w:r>
              <w:rPr>
                <w:rFonts w:eastAsia="Times New Roman"/>
                <w:b/>
                <w:color w:val="2D2D2D"/>
                <w:lang w:bidi="ar-SA"/>
              </w:rPr>
              <w:t>Corporate</w:t>
            </w:r>
            <w:r w:rsidR="0095315C">
              <w:rPr>
                <w:rFonts w:eastAsia="Times New Roman"/>
                <w:b/>
                <w:color w:val="2D2D2D"/>
                <w:lang w:bidi="ar-SA"/>
              </w:rPr>
              <w:t xml:space="preserve"> (and organisational)</w:t>
            </w:r>
          </w:p>
          <w:p w14:paraId="77B5ADBD" w14:textId="6D899228" w:rsidR="00C43003" w:rsidRPr="009D3BC4" w:rsidRDefault="00C43003" w:rsidP="006817B5">
            <w:pPr>
              <w:pStyle w:val="ListParagraph"/>
              <w:widowControl/>
              <w:numPr>
                <w:ilvl w:val="0"/>
                <w:numId w:val="37"/>
              </w:numPr>
              <w:shd w:val="clear" w:color="auto" w:fill="FFFFFF"/>
              <w:autoSpaceDE/>
              <w:autoSpaceDN/>
              <w:rPr>
                <w:rFonts w:eastAsia="Times New Roman"/>
                <w:b/>
                <w:color w:val="2D2D2D"/>
                <w:lang w:bidi="ar-SA"/>
              </w:rPr>
            </w:pPr>
            <w:r>
              <w:t>To support with maintaining a portfolio of potential corporate</w:t>
            </w:r>
            <w:r w:rsidR="0095315C">
              <w:t>/</w:t>
            </w:r>
            <w:r w:rsidR="00044EFB">
              <w:t>organisational</w:t>
            </w:r>
            <w:r w:rsidR="0095315C">
              <w:t xml:space="preserve"> </w:t>
            </w:r>
            <w:r>
              <w:t>supporters and Charity of the Year partnerships through regular research, and maintain records for reporting and re-application, and a rolling calendar of charity of the year application deadlines</w:t>
            </w:r>
          </w:p>
          <w:p w14:paraId="0FD73036" w14:textId="72B9F112" w:rsidR="00C43003" w:rsidRPr="009D3BC4" w:rsidRDefault="00C43003" w:rsidP="006817B5">
            <w:pPr>
              <w:pStyle w:val="ListParagraph"/>
              <w:widowControl/>
              <w:numPr>
                <w:ilvl w:val="0"/>
                <w:numId w:val="37"/>
              </w:numPr>
              <w:shd w:val="clear" w:color="auto" w:fill="FFFFFF"/>
              <w:autoSpaceDE/>
              <w:autoSpaceDN/>
              <w:rPr>
                <w:rFonts w:eastAsia="Times New Roman"/>
                <w:b/>
                <w:color w:val="2D2D2D"/>
                <w:lang w:bidi="ar-SA"/>
              </w:rPr>
            </w:pPr>
            <w:r>
              <w:t xml:space="preserve">To be responsible for maintaining the prospect pipeline, ensuring information is accurate and up to date and risks to the pipeline are flagged </w:t>
            </w:r>
          </w:p>
          <w:p w14:paraId="4D614788" w14:textId="2D337DEA" w:rsidR="00C43003" w:rsidRPr="009D3BC4" w:rsidRDefault="00C43003" w:rsidP="006817B5">
            <w:pPr>
              <w:pStyle w:val="ListParagraph"/>
              <w:widowControl/>
              <w:numPr>
                <w:ilvl w:val="0"/>
                <w:numId w:val="37"/>
              </w:numPr>
              <w:shd w:val="clear" w:color="auto" w:fill="FFFFFF"/>
              <w:autoSpaceDE/>
              <w:autoSpaceDN/>
              <w:rPr>
                <w:rFonts w:eastAsia="Times New Roman"/>
                <w:b/>
                <w:color w:val="2D2D2D"/>
                <w:lang w:bidi="ar-SA"/>
              </w:rPr>
            </w:pPr>
            <w:r>
              <w:t>To manage smaller corporate</w:t>
            </w:r>
            <w:r w:rsidR="00044EFB">
              <w:t>/organisational</w:t>
            </w:r>
            <w:r>
              <w:t xml:space="preserve"> partnerships and provide excellent stewardship, using innovative ways to keep all parties engaged and informed </w:t>
            </w:r>
          </w:p>
          <w:p w14:paraId="280203ED" w14:textId="583296E8" w:rsidR="00C43003" w:rsidRPr="009D3BC4" w:rsidRDefault="00C43003" w:rsidP="006817B5">
            <w:pPr>
              <w:pStyle w:val="ListParagraph"/>
              <w:widowControl/>
              <w:numPr>
                <w:ilvl w:val="0"/>
                <w:numId w:val="37"/>
              </w:numPr>
              <w:shd w:val="clear" w:color="auto" w:fill="FFFFFF"/>
              <w:autoSpaceDE/>
              <w:autoSpaceDN/>
              <w:rPr>
                <w:rFonts w:eastAsia="Times New Roman"/>
                <w:b/>
                <w:color w:val="2D2D2D"/>
                <w:lang w:bidi="ar-SA"/>
              </w:rPr>
            </w:pPr>
            <w:r>
              <w:t>Support corporate</w:t>
            </w:r>
            <w:r w:rsidR="0095315C">
              <w:t>/</w:t>
            </w:r>
            <w:r w:rsidR="00044EFB">
              <w:t>organisational</w:t>
            </w:r>
            <w:r>
              <w:t xml:space="preserve"> partners in their fundraising endeavours as well as signposting to existing opportunities within the wider income generation team </w:t>
            </w:r>
          </w:p>
          <w:p w14:paraId="705D5491" w14:textId="0CEC716C" w:rsidR="00C43003" w:rsidRPr="009D3BC4" w:rsidRDefault="00FE6ABF" w:rsidP="006817B5">
            <w:pPr>
              <w:pStyle w:val="ListParagraph"/>
              <w:widowControl/>
              <w:numPr>
                <w:ilvl w:val="0"/>
                <w:numId w:val="37"/>
              </w:numPr>
              <w:shd w:val="clear" w:color="auto" w:fill="FFFFFF"/>
              <w:autoSpaceDE/>
              <w:autoSpaceDN/>
              <w:rPr>
                <w:rFonts w:eastAsia="Times New Roman"/>
                <w:b/>
                <w:color w:val="2D2D2D"/>
                <w:lang w:bidi="ar-SA"/>
              </w:rPr>
            </w:pPr>
            <w:r>
              <w:t xml:space="preserve">Support </w:t>
            </w:r>
            <w:r w:rsidR="008318E9">
              <w:t>the Fundraising Manager</w:t>
            </w:r>
            <w:r>
              <w:t xml:space="preserve"> </w:t>
            </w:r>
            <w:r w:rsidR="00C43003">
              <w:t>with compiling fundraising proposals and applications for prospective and existing partners, and where appropriate present proposals</w:t>
            </w:r>
          </w:p>
          <w:p w14:paraId="662C0C5A" w14:textId="77777777" w:rsidR="00C43003" w:rsidRDefault="00C43003" w:rsidP="00B668C7">
            <w:pPr>
              <w:widowControl/>
              <w:shd w:val="clear" w:color="auto" w:fill="FFFFFF"/>
              <w:autoSpaceDE/>
              <w:autoSpaceDN/>
              <w:ind w:firstLine="37"/>
              <w:rPr>
                <w:rFonts w:eastAsia="Times New Roman"/>
                <w:b/>
                <w:color w:val="2D2D2D"/>
                <w:lang w:bidi="ar-SA"/>
              </w:rPr>
            </w:pPr>
          </w:p>
          <w:p w14:paraId="68D8CEFC" w14:textId="2E8602F4" w:rsidR="00B668C7" w:rsidRDefault="00B668C7" w:rsidP="00B668C7">
            <w:pPr>
              <w:widowControl/>
              <w:shd w:val="clear" w:color="auto" w:fill="FFFFFF"/>
              <w:autoSpaceDE/>
              <w:autoSpaceDN/>
              <w:ind w:firstLine="37"/>
              <w:rPr>
                <w:rFonts w:eastAsia="Times New Roman"/>
                <w:b/>
                <w:color w:val="2D2D2D"/>
                <w:lang w:bidi="ar-SA"/>
              </w:rPr>
            </w:pPr>
            <w:r w:rsidRPr="00B668C7">
              <w:rPr>
                <w:rFonts w:eastAsia="Times New Roman"/>
                <w:b/>
                <w:color w:val="2D2D2D"/>
                <w:lang w:bidi="ar-SA"/>
              </w:rPr>
              <w:t>Events</w:t>
            </w:r>
          </w:p>
          <w:p w14:paraId="300C34BC" w14:textId="77777777" w:rsidR="00B668C7" w:rsidRDefault="00B51617" w:rsidP="006817B5">
            <w:pPr>
              <w:pStyle w:val="ListParagraph"/>
              <w:widowControl/>
              <w:numPr>
                <w:ilvl w:val="0"/>
                <w:numId w:val="37"/>
              </w:numPr>
              <w:shd w:val="clear" w:color="auto" w:fill="FFFFFF"/>
              <w:autoSpaceDE/>
              <w:autoSpaceDN/>
              <w:rPr>
                <w:rFonts w:eastAsia="Times New Roman"/>
                <w:color w:val="2D2D2D"/>
                <w:lang w:bidi="ar-SA"/>
              </w:rPr>
            </w:pPr>
            <w:r w:rsidRPr="00B668C7">
              <w:rPr>
                <w:rFonts w:eastAsia="Times New Roman"/>
                <w:color w:val="2D2D2D"/>
                <w:lang w:bidi="ar-SA"/>
              </w:rPr>
              <w:t>I</w:t>
            </w:r>
            <w:r w:rsidR="007B4DC2" w:rsidRPr="00B668C7">
              <w:rPr>
                <w:rFonts w:eastAsia="Times New Roman"/>
                <w:color w:val="2D2D2D"/>
                <w:lang w:bidi="ar-SA"/>
              </w:rPr>
              <w:t xml:space="preserve">mplement, deliver, </w:t>
            </w:r>
            <w:r w:rsidRPr="00B668C7">
              <w:rPr>
                <w:rFonts w:eastAsia="Times New Roman"/>
                <w:color w:val="2D2D2D"/>
                <w:lang w:bidi="ar-SA"/>
              </w:rPr>
              <w:t>and manage a selection of St Vincent’s Hospice</w:t>
            </w:r>
            <w:r w:rsidR="00B668C7">
              <w:rPr>
                <w:rFonts w:eastAsia="Times New Roman"/>
                <w:color w:val="2D2D2D"/>
                <w:lang w:bidi="ar-SA"/>
              </w:rPr>
              <w:t xml:space="preserve"> fundraising events</w:t>
            </w:r>
          </w:p>
          <w:p w14:paraId="312AB69E" w14:textId="1CA3C005" w:rsidR="00B668C7" w:rsidRDefault="00CB44A4" w:rsidP="006817B5">
            <w:pPr>
              <w:pStyle w:val="ListParagraph"/>
              <w:widowControl/>
              <w:numPr>
                <w:ilvl w:val="0"/>
                <w:numId w:val="37"/>
              </w:numPr>
              <w:shd w:val="clear" w:color="auto" w:fill="FFFFFF"/>
              <w:autoSpaceDE/>
              <w:autoSpaceDN/>
              <w:rPr>
                <w:rFonts w:eastAsia="Times New Roman"/>
                <w:color w:val="2D2D2D"/>
                <w:lang w:bidi="ar-SA"/>
              </w:rPr>
            </w:pPr>
            <w:r>
              <w:rPr>
                <w:rFonts w:eastAsia="Times New Roman"/>
                <w:color w:val="2D2D2D"/>
                <w:lang w:bidi="ar-SA"/>
              </w:rPr>
              <w:lastRenderedPageBreak/>
              <w:t>Build on</w:t>
            </w:r>
            <w:r w:rsidR="00B51617" w:rsidRPr="00B668C7">
              <w:rPr>
                <w:rFonts w:eastAsia="Times New Roman"/>
                <w:color w:val="2D2D2D"/>
                <w:lang w:bidi="ar-SA"/>
              </w:rPr>
              <w:t xml:space="preserve"> existing events, thinking creatively to develop innovative ideas and new </w:t>
            </w:r>
            <w:r w:rsidR="009C0C39">
              <w:rPr>
                <w:rFonts w:eastAsia="Times New Roman"/>
                <w:color w:val="2D2D2D"/>
                <w:lang w:bidi="ar-SA"/>
              </w:rPr>
              <w:t>opportunities</w:t>
            </w:r>
          </w:p>
          <w:p w14:paraId="4BBC65D9" w14:textId="5A4C9D9D" w:rsidR="00B668C7" w:rsidRDefault="00B51617" w:rsidP="006817B5">
            <w:pPr>
              <w:pStyle w:val="ListParagraph"/>
              <w:widowControl/>
              <w:numPr>
                <w:ilvl w:val="0"/>
                <w:numId w:val="37"/>
              </w:numPr>
              <w:shd w:val="clear" w:color="auto" w:fill="FFFFFF"/>
              <w:autoSpaceDE/>
              <w:autoSpaceDN/>
              <w:rPr>
                <w:rFonts w:eastAsia="Times New Roman"/>
                <w:color w:val="2D2D2D"/>
                <w:lang w:bidi="ar-SA"/>
              </w:rPr>
            </w:pPr>
            <w:r w:rsidRPr="00B668C7">
              <w:rPr>
                <w:rFonts w:eastAsia="Times New Roman"/>
                <w:color w:val="2D2D2D"/>
                <w:lang w:bidi="ar-SA"/>
              </w:rPr>
              <w:t>Prepare and agree event budgets a</w:t>
            </w:r>
            <w:r w:rsidR="00FE6ABF">
              <w:rPr>
                <w:rFonts w:eastAsia="Times New Roman"/>
                <w:color w:val="2D2D2D"/>
                <w:lang w:bidi="ar-SA"/>
              </w:rPr>
              <w:t>nd annual programme with Head of Fundraising</w:t>
            </w:r>
          </w:p>
          <w:p w14:paraId="2501FD60" w14:textId="5769FE09" w:rsidR="00B51617" w:rsidRPr="00B668C7" w:rsidRDefault="00B51617" w:rsidP="006817B5">
            <w:pPr>
              <w:pStyle w:val="ListParagraph"/>
              <w:widowControl/>
              <w:numPr>
                <w:ilvl w:val="0"/>
                <w:numId w:val="37"/>
              </w:numPr>
              <w:shd w:val="clear" w:color="auto" w:fill="FFFFFF"/>
              <w:autoSpaceDE/>
              <w:autoSpaceDN/>
              <w:spacing w:before="100" w:beforeAutospacing="1" w:after="100" w:afterAutospacing="1"/>
              <w:rPr>
                <w:rFonts w:eastAsia="Times New Roman"/>
                <w:color w:val="2D2D2D"/>
                <w:lang w:bidi="ar-SA"/>
              </w:rPr>
            </w:pPr>
            <w:r w:rsidRPr="00B668C7">
              <w:rPr>
                <w:rFonts w:eastAsia="Times New Roman"/>
                <w:color w:val="2D2D2D"/>
                <w:lang w:bidi="ar-SA"/>
              </w:rPr>
              <w:t>Review all events and expenditure against budgets</w:t>
            </w:r>
          </w:p>
          <w:p w14:paraId="28857C8A" w14:textId="34DF2597" w:rsidR="00B668C7" w:rsidRDefault="00B51617" w:rsidP="006817B5">
            <w:pPr>
              <w:widowControl/>
              <w:numPr>
                <w:ilvl w:val="0"/>
                <w:numId w:val="37"/>
              </w:numPr>
              <w:shd w:val="clear" w:color="auto" w:fill="FFFFFF"/>
              <w:autoSpaceDE/>
              <w:autoSpaceDN/>
              <w:spacing w:before="100" w:beforeAutospacing="1" w:after="100" w:afterAutospacing="1"/>
              <w:rPr>
                <w:rFonts w:eastAsia="Times New Roman"/>
                <w:color w:val="2D2D2D"/>
                <w:lang w:bidi="ar-SA"/>
              </w:rPr>
            </w:pPr>
            <w:r w:rsidRPr="00B668C7">
              <w:rPr>
                <w:rFonts w:eastAsia="Times New Roman"/>
                <w:color w:val="2D2D2D"/>
                <w:lang w:bidi="ar-SA"/>
              </w:rPr>
              <w:t>Maintain detailed records of events including relevant feedback to promote continuous improvement</w:t>
            </w:r>
          </w:p>
          <w:p w14:paraId="6FB1E639" w14:textId="58E13E32" w:rsidR="006817B5" w:rsidRPr="006817B5" w:rsidRDefault="006817B5" w:rsidP="006817B5">
            <w:pPr>
              <w:widowControl/>
              <w:numPr>
                <w:ilvl w:val="0"/>
                <w:numId w:val="37"/>
              </w:numPr>
              <w:shd w:val="clear" w:color="auto" w:fill="FFFFFF"/>
              <w:autoSpaceDE/>
              <w:autoSpaceDN/>
              <w:spacing w:before="100" w:beforeAutospacing="1" w:after="100" w:afterAutospacing="1"/>
              <w:rPr>
                <w:rFonts w:eastAsia="Times New Roman"/>
                <w:color w:val="2D2D2D"/>
                <w:lang w:bidi="ar-SA"/>
              </w:rPr>
            </w:pPr>
            <w:r>
              <w:t>Support and maximise all third party led event and challenge fundraising initiatives.</w:t>
            </w:r>
          </w:p>
          <w:p w14:paraId="541BF588" w14:textId="5FE66348" w:rsidR="006817B5" w:rsidRPr="00621B80" w:rsidRDefault="006817B5" w:rsidP="006817B5">
            <w:pPr>
              <w:widowControl/>
              <w:numPr>
                <w:ilvl w:val="0"/>
                <w:numId w:val="37"/>
              </w:numPr>
              <w:shd w:val="clear" w:color="auto" w:fill="FFFFFF"/>
              <w:autoSpaceDE/>
              <w:autoSpaceDN/>
              <w:spacing w:before="100" w:beforeAutospacing="1" w:after="100" w:afterAutospacing="1"/>
              <w:rPr>
                <w:rFonts w:eastAsia="Times New Roman"/>
                <w:color w:val="2D2D2D"/>
                <w:lang w:bidi="ar-SA"/>
              </w:rPr>
            </w:pPr>
            <w:r>
              <w:t xml:space="preserve">Proactively approach past third party fundraisers </w:t>
            </w:r>
            <w:r w:rsidR="00621B80">
              <w:t>to encourage repeat fundraising</w:t>
            </w:r>
          </w:p>
          <w:p w14:paraId="247BB12D" w14:textId="39C973D7" w:rsidR="00621B80" w:rsidRPr="00621B80" w:rsidRDefault="00621B80" w:rsidP="00621B80">
            <w:pPr>
              <w:pStyle w:val="ListParagraph"/>
              <w:widowControl/>
              <w:numPr>
                <w:ilvl w:val="0"/>
                <w:numId w:val="37"/>
              </w:numPr>
              <w:autoSpaceDE/>
              <w:autoSpaceDN/>
              <w:rPr>
                <w:rFonts w:eastAsia="Fira Sans"/>
                <w:b/>
                <w:bCs/>
                <w:lang w:bidi="ar-SA"/>
              </w:rPr>
            </w:pPr>
            <w:r>
              <w:t>Develop and implement an effective marketing plan to actively promote both hospice and third party events across existing and new potential supporters to maximise event participation</w:t>
            </w:r>
          </w:p>
          <w:p w14:paraId="29B1BBB7" w14:textId="77777777" w:rsidR="00621B80" w:rsidRPr="00621B80" w:rsidRDefault="00621B80" w:rsidP="00621B80">
            <w:pPr>
              <w:pStyle w:val="ListParagraph"/>
              <w:widowControl/>
              <w:autoSpaceDE/>
              <w:autoSpaceDN/>
              <w:ind w:left="720"/>
              <w:rPr>
                <w:rFonts w:eastAsia="Fira Sans"/>
                <w:b/>
                <w:bCs/>
                <w:lang w:bidi="ar-SA"/>
              </w:rPr>
            </w:pPr>
          </w:p>
          <w:p w14:paraId="5568B399" w14:textId="3C814718" w:rsidR="00615124" w:rsidRPr="00615124" w:rsidRDefault="00615124" w:rsidP="00D36105">
            <w:pPr>
              <w:widowControl/>
              <w:shd w:val="clear" w:color="auto" w:fill="FFFFFF"/>
              <w:autoSpaceDE/>
              <w:autoSpaceDN/>
              <w:rPr>
                <w:b/>
              </w:rPr>
            </w:pPr>
            <w:r>
              <w:rPr>
                <w:b/>
              </w:rPr>
              <w:t>Information M</w:t>
            </w:r>
            <w:r w:rsidRPr="00615124">
              <w:rPr>
                <w:b/>
              </w:rPr>
              <w:t xml:space="preserve">anagement </w:t>
            </w:r>
          </w:p>
          <w:p w14:paraId="7D11ECEC" w14:textId="77777777" w:rsidR="00615124" w:rsidRPr="00615124" w:rsidRDefault="00615124" w:rsidP="006817B5">
            <w:pPr>
              <w:pStyle w:val="ListParagraph"/>
              <w:widowControl/>
              <w:numPr>
                <w:ilvl w:val="0"/>
                <w:numId w:val="37"/>
              </w:numPr>
              <w:shd w:val="clear" w:color="auto" w:fill="FFFFFF"/>
              <w:autoSpaceDE/>
              <w:autoSpaceDN/>
              <w:rPr>
                <w:rFonts w:eastAsia="Times New Roman"/>
                <w:b/>
                <w:color w:val="2D2D2D"/>
                <w:lang w:bidi="ar-SA"/>
              </w:rPr>
            </w:pPr>
            <w:r>
              <w:t>Take responsibility for ensuring that supporter data is maintained on the organisational database Raiser’s Edge, in line with GDPR best practice</w:t>
            </w:r>
          </w:p>
          <w:p w14:paraId="70148B76" w14:textId="3967B9E4" w:rsidR="00615124" w:rsidRPr="00621B80" w:rsidRDefault="00FE6ABF" w:rsidP="006817B5">
            <w:pPr>
              <w:pStyle w:val="ListParagraph"/>
              <w:widowControl/>
              <w:numPr>
                <w:ilvl w:val="0"/>
                <w:numId w:val="37"/>
              </w:numPr>
              <w:shd w:val="clear" w:color="auto" w:fill="FFFFFF"/>
              <w:autoSpaceDE/>
              <w:autoSpaceDN/>
              <w:rPr>
                <w:rFonts w:eastAsia="Times New Roman"/>
                <w:b/>
                <w:color w:val="2D2D2D"/>
                <w:lang w:bidi="ar-SA"/>
              </w:rPr>
            </w:pPr>
            <w:r>
              <w:t>In conjunct</w:t>
            </w:r>
            <w:r w:rsidR="008318E9">
              <w:t>ion with the Fundraising Manager</w:t>
            </w:r>
            <w:r w:rsidR="00615124">
              <w:t xml:space="preserve"> establish appropriate means of monitoring and evaluating activity </w:t>
            </w:r>
          </w:p>
          <w:p w14:paraId="6CCBBAA3" w14:textId="43BCE0FB" w:rsidR="00621B80" w:rsidRPr="00615124" w:rsidRDefault="00621B80" w:rsidP="006817B5">
            <w:pPr>
              <w:pStyle w:val="ListParagraph"/>
              <w:widowControl/>
              <w:numPr>
                <w:ilvl w:val="0"/>
                <w:numId w:val="37"/>
              </w:numPr>
              <w:shd w:val="clear" w:color="auto" w:fill="FFFFFF"/>
              <w:autoSpaceDE/>
              <w:autoSpaceDN/>
              <w:rPr>
                <w:rFonts w:eastAsia="Times New Roman"/>
                <w:b/>
                <w:color w:val="2D2D2D"/>
                <w:lang w:bidi="ar-SA"/>
              </w:rPr>
            </w:pPr>
            <w:r>
              <w:t>Utilising the database for all email marketing and event registrations to streamline processes</w:t>
            </w:r>
          </w:p>
          <w:p w14:paraId="5039C06B" w14:textId="77777777" w:rsidR="00615124" w:rsidRDefault="00615124" w:rsidP="00D36105">
            <w:pPr>
              <w:widowControl/>
              <w:shd w:val="clear" w:color="auto" w:fill="FFFFFF"/>
              <w:autoSpaceDE/>
              <w:autoSpaceDN/>
              <w:rPr>
                <w:rFonts w:eastAsia="Times New Roman"/>
                <w:b/>
                <w:color w:val="2D2D2D"/>
                <w:lang w:bidi="ar-SA"/>
              </w:rPr>
            </w:pPr>
          </w:p>
          <w:p w14:paraId="0022AE2B" w14:textId="686C9F7B" w:rsidR="00D36105" w:rsidRDefault="00D36105" w:rsidP="00D36105">
            <w:pPr>
              <w:widowControl/>
              <w:shd w:val="clear" w:color="auto" w:fill="FFFFFF"/>
              <w:autoSpaceDE/>
              <w:autoSpaceDN/>
              <w:rPr>
                <w:rFonts w:eastAsia="Times New Roman"/>
                <w:b/>
                <w:color w:val="2D2D2D"/>
                <w:lang w:bidi="ar-SA"/>
              </w:rPr>
            </w:pPr>
            <w:r>
              <w:rPr>
                <w:rFonts w:eastAsia="Times New Roman"/>
                <w:b/>
                <w:color w:val="2D2D2D"/>
                <w:lang w:bidi="ar-SA"/>
              </w:rPr>
              <w:t>General</w:t>
            </w:r>
          </w:p>
          <w:p w14:paraId="1C8F4435" w14:textId="14478A1A" w:rsidR="00621B80" w:rsidRPr="00621B80" w:rsidRDefault="00621B80" w:rsidP="00621B80">
            <w:pPr>
              <w:pStyle w:val="ListParagraph"/>
              <w:widowControl/>
              <w:numPr>
                <w:ilvl w:val="0"/>
                <w:numId w:val="37"/>
              </w:numPr>
              <w:shd w:val="clear" w:color="auto" w:fill="FFFFFF"/>
              <w:autoSpaceDE/>
              <w:autoSpaceDN/>
              <w:rPr>
                <w:rFonts w:eastAsia="Times New Roman"/>
                <w:color w:val="2D2D2D"/>
                <w:lang w:bidi="ar-SA"/>
              </w:rPr>
            </w:pPr>
            <w:r w:rsidRPr="00D36105">
              <w:rPr>
                <w:rFonts w:eastAsia="Times New Roman"/>
                <w:color w:val="2D2D2D"/>
                <w:lang w:bidi="ar-SA"/>
              </w:rPr>
              <w:t xml:space="preserve">There will be a </w:t>
            </w:r>
            <w:r>
              <w:rPr>
                <w:rFonts w:eastAsia="Times New Roman"/>
                <w:color w:val="2D2D2D"/>
                <w:lang w:bidi="ar-SA"/>
              </w:rPr>
              <w:t>requirement</w:t>
            </w:r>
            <w:r w:rsidRPr="00D36105">
              <w:rPr>
                <w:rFonts w:eastAsia="Times New Roman"/>
                <w:color w:val="2D2D2D"/>
                <w:lang w:bidi="ar-SA"/>
              </w:rPr>
              <w:t xml:space="preserve"> to work some evenings and weekends </w:t>
            </w:r>
            <w:r>
              <w:rPr>
                <w:rFonts w:eastAsia="Times New Roman"/>
                <w:color w:val="2D2D2D"/>
                <w:lang w:bidi="ar-SA"/>
              </w:rPr>
              <w:t>s</w:t>
            </w:r>
            <w:r w:rsidRPr="00CB44A4">
              <w:rPr>
                <w:rFonts w:eastAsia="Times New Roman"/>
                <w:color w:val="2D2D2D"/>
                <w:lang w:bidi="ar-SA"/>
              </w:rPr>
              <w:t>upporting and developing community fundraising initiatives and events, attending donor meetings, supporting and attending events</w:t>
            </w:r>
          </w:p>
          <w:p w14:paraId="75D0883D" w14:textId="002684A5" w:rsidR="00621B80" w:rsidRPr="00621B80" w:rsidRDefault="00621B80" w:rsidP="006817B5">
            <w:pPr>
              <w:pStyle w:val="ListParagraph"/>
              <w:widowControl/>
              <w:numPr>
                <w:ilvl w:val="0"/>
                <w:numId w:val="37"/>
              </w:numPr>
              <w:shd w:val="clear" w:color="auto" w:fill="FFFFFF"/>
              <w:autoSpaceDE/>
              <w:autoSpaceDN/>
              <w:rPr>
                <w:rFonts w:eastAsia="Times New Roman"/>
                <w:color w:val="2D2D2D"/>
                <w:lang w:bidi="ar-SA"/>
              </w:rPr>
            </w:pPr>
            <w:r>
              <w:t>O</w:t>
            </w:r>
            <w:r w:rsidR="006817B5">
              <w:t xml:space="preserve">ccasionally </w:t>
            </w:r>
            <w:r>
              <w:t xml:space="preserve">working </w:t>
            </w:r>
            <w:r w:rsidR="006817B5">
              <w:t>alone</w:t>
            </w:r>
            <w:r w:rsidR="0095315C">
              <w:t>, in charge or with</w:t>
            </w:r>
            <w:r w:rsidR="006817B5">
              <w:t xml:space="preserve"> assistance</w:t>
            </w:r>
            <w:r w:rsidR="0095315C">
              <w:t>,</w:t>
            </w:r>
            <w:r w:rsidR="006817B5">
              <w:t xml:space="preserve"> at </w:t>
            </w:r>
            <w:r w:rsidR="0095315C">
              <w:t>out-of-</w:t>
            </w:r>
            <w:r w:rsidR="006817B5">
              <w:t xml:space="preserve">hours </w:t>
            </w:r>
            <w:r>
              <w:t>activities.</w:t>
            </w:r>
          </w:p>
          <w:p w14:paraId="2D62A8AB" w14:textId="77777777" w:rsidR="00615124" w:rsidRDefault="00D36105" w:rsidP="006817B5">
            <w:pPr>
              <w:pStyle w:val="ListParagraph"/>
              <w:widowControl/>
              <w:numPr>
                <w:ilvl w:val="0"/>
                <w:numId w:val="37"/>
              </w:numPr>
              <w:shd w:val="clear" w:color="auto" w:fill="FFFFFF"/>
              <w:autoSpaceDE/>
              <w:autoSpaceDN/>
              <w:rPr>
                <w:rFonts w:eastAsia="Times New Roman"/>
                <w:color w:val="2D2D2D"/>
                <w:lang w:bidi="ar-SA"/>
              </w:rPr>
            </w:pPr>
            <w:r>
              <w:rPr>
                <w:rFonts w:eastAsia="Times New Roman"/>
                <w:color w:val="2D2D2D"/>
                <w:lang w:bidi="ar-SA"/>
              </w:rPr>
              <w:t xml:space="preserve">Have a flexibility to work on own initiative as well as with other team members and volunteers. </w:t>
            </w:r>
          </w:p>
          <w:p w14:paraId="065F45A7" w14:textId="40E1F87A" w:rsidR="00D36105" w:rsidRDefault="0095315C" w:rsidP="006817B5">
            <w:pPr>
              <w:pStyle w:val="ListParagraph"/>
              <w:widowControl/>
              <w:numPr>
                <w:ilvl w:val="0"/>
                <w:numId w:val="37"/>
              </w:numPr>
              <w:shd w:val="clear" w:color="auto" w:fill="FFFFFF"/>
              <w:autoSpaceDE/>
              <w:autoSpaceDN/>
              <w:rPr>
                <w:rFonts w:eastAsia="Times New Roman"/>
                <w:color w:val="2D2D2D"/>
                <w:lang w:bidi="ar-SA"/>
              </w:rPr>
            </w:pPr>
            <w:r>
              <w:rPr>
                <w:rFonts w:eastAsia="Times New Roman"/>
                <w:color w:val="2D2D2D"/>
                <w:lang w:bidi="ar-SA"/>
              </w:rPr>
              <w:t>W</w:t>
            </w:r>
            <w:r w:rsidR="00D36105">
              <w:rPr>
                <w:rFonts w:eastAsia="Times New Roman"/>
                <w:color w:val="2D2D2D"/>
                <w:lang w:bidi="ar-SA"/>
              </w:rPr>
              <w:t>ork with volunteers, including delegating and supervising tasks and managing their time</w:t>
            </w:r>
          </w:p>
          <w:p w14:paraId="4B311E43" w14:textId="43162648" w:rsidR="00D36105" w:rsidRDefault="00D36105" w:rsidP="006817B5">
            <w:pPr>
              <w:pStyle w:val="ListParagraph"/>
              <w:widowControl/>
              <w:numPr>
                <w:ilvl w:val="0"/>
                <w:numId w:val="37"/>
              </w:numPr>
              <w:shd w:val="clear" w:color="auto" w:fill="FFFFFF"/>
              <w:autoSpaceDE/>
              <w:autoSpaceDN/>
              <w:rPr>
                <w:rFonts w:eastAsia="Times New Roman"/>
                <w:color w:val="2D2D2D"/>
                <w:lang w:bidi="ar-SA"/>
              </w:rPr>
            </w:pPr>
            <w:r>
              <w:rPr>
                <w:rFonts w:eastAsia="Times New Roman"/>
                <w:color w:val="2D2D2D"/>
                <w:lang w:bidi="ar-SA"/>
              </w:rPr>
              <w:t>Take responsibility for all administration associated with key tasks, monitoring any work delegated</w:t>
            </w:r>
          </w:p>
          <w:p w14:paraId="43C75EAA" w14:textId="6F0F772C" w:rsidR="009C0C39" w:rsidRPr="00615124" w:rsidRDefault="00615124" w:rsidP="006817B5">
            <w:pPr>
              <w:pStyle w:val="ListParagraph"/>
              <w:widowControl/>
              <w:numPr>
                <w:ilvl w:val="0"/>
                <w:numId w:val="37"/>
              </w:numPr>
              <w:shd w:val="clear" w:color="auto" w:fill="FFFFFF"/>
              <w:autoSpaceDE/>
              <w:autoSpaceDN/>
              <w:rPr>
                <w:rFonts w:eastAsia="Times New Roman"/>
                <w:color w:val="2D2D2D"/>
                <w:lang w:bidi="ar-SA"/>
              </w:rPr>
            </w:pPr>
            <w:r>
              <w:t>Work proactively across the organisation through business partnering to keep abreast of new developments within the hospice and new funding opportunities</w:t>
            </w:r>
          </w:p>
          <w:p w14:paraId="720ABBE0" w14:textId="7C42A223" w:rsidR="00615124" w:rsidRDefault="00615124" w:rsidP="006817B5">
            <w:pPr>
              <w:widowControl/>
              <w:numPr>
                <w:ilvl w:val="0"/>
                <w:numId w:val="37"/>
              </w:numPr>
              <w:shd w:val="clear" w:color="auto" w:fill="FFFFFF"/>
              <w:autoSpaceDE/>
              <w:autoSpaceDN/>
              <w:spacing w:before="100" w:beforeAutospacing="1" w:after="100" w:afterAutospacing="1"/>
              <w:rPr>
                <w:rFonts w:eastAsia="Times New Roman"/>
                <w:color w:val="2D2D2D"/>
                <w:lang w:bidi="ar-SA"/>
              </w:rPr>
            </w:pPr>
            <w:r w:rsidRPr="007B4DC2">
              <w:rPr>
                <w:rFonts w:eastAsia="Times New Roman"/>
                <w:color w:val="2D2D2D"/>
                <w:lang w:bidi="ar-SA"/>
              </w:rPr>
              <w:t xml:space="preserve">Assist with other specific projects, as detailed by the </w:t>
            </w:r>
            <w:r w:rsidR="008318E9">
              <w:rPr>
                <w:rFonts w:eastAsia="Times New Roman"/>
                <w:color w:val="2D2D2D"/>
                <w:lang w:bidi="ar-SA"/>
              </w:rPr>
              <w:t>Fundraising Manager.</w:t>
            </w:r>
          </w:p>
          <w:p w14:paraId="0069B32E" w14:textId="2C2B5E90" w:rsidR="00615124" w:rsidRPr="007B4DC2" w:rsidRDefault="00615124" w:rsidP="006817B5">
            <w:pPr>
              <w:widowControl/>
              <w:numPr>
                <w:ilvl w:val="0"/>
                <w:numId w:val="37"/>
              </w:numPr>
              <w:shd w:val="clear" w:color="auto" w:fill="FFFFFF"/>
              <w:autoSpaceDE/>
              <w:autoSpaceDN/>
              <w:spacing w:before="100" w:beforeAutospacing="1" w:after="100" w:afterAutospacing="1"/>
              <w:rPr>
                <w:rFonts w:eastAsia="Times New Roman"/>
                <w:color w:val="2D2D2D"/>
                <w:lang w:bidi="ar-SA"/>
              </w:rPr>
            </w:pPr>
            <w:r w:rsidRPr="007B4DC2">
              <w:rPr>
                <w:rFonts w:eastAsia="Times New Roman"/>
                <w:color w:val="2D2D2D"/>
                <w:lang w:bidi="ar-SA"/>
              </w:rPr>
              <w:t xml:space="preserve">Confident in pitching and presenting to a wide range of audiences such as </w:t>
            </w:r>
            <w:r w:rsidR="006817B5">
              <w:rPr>
                <w:rFonts w:eastAsia="Times New Roman"/>
                <w:color w:val="2D2D2D"/>
                <w:lang w:bidi="ar-SA"/>
              </w:rPr>
              <w:t>groups and a</w:t>
            </w:r>
            <w:r w:rsidRPr="007B4DC2">
              <w:rPr>
                <w:rFonts w:eastAsia="Times New Roman"/>
                <w:color w:val="2D2D2D"/>
                <w:lang w:bidi="ar-SA"/>
              </w:rPr>
              <w:t>ssociations, corporates and schools.</w:t>
            </w:r>
          </w:p>
          <w:p w14:paraId="4907991D" w14:textId="7C88D9C3" w:rsidR="006817B5" w:rsidRPr="006A32E5" w:rsidRDefault="006817B5" w:rsidP="006817B5">
            <w:pPr>
              <w:widowControl/>
              <w:numPr>
                <w:ilvl w:val="0"/>
                <w:numId w:val="37"/>
              </w:numPr>
              <w:autoSpaceDE/>
              <w:autoSpaceDN/>
              <w:rPr>
                <w:rFonts w:eastAsia="Fira Sans"/>
                <w:b/>
                <w:bCs/>
              </w:rPr>
            </w:pPr>
            <w:r w:rsidRPr="006A32E5">
              <w:rPr>
                <w:rFonts w:eastAsia="Fira Sans"/>
              </w:rPr>
              <w:t>Travel within the local community area where requir</w:t>
            </w:r>
            <w:r>
              <w:rPr>
                <w:rFonts w:eastAsia="Fira Sans"/>
              </w:rPr>
              <w:t>ed in the performance of the role</w:t>
            </w:r>
            <w:r w:rsidRPr="006A32E5">
              <w:rPr>
                <w:rFonts w:eastAsia="Fira Sans"/>
              </w:rPr>
              <w:t xml:space="preserve">, </w:t>
            </w:r>
            <w:r>
              <w:rPr>
                <w:rFonts w:eastAsia="Fira Sans"/>
              </w:rPr>
              <w:t xml:space="preserve">when </w:t>
            </w:r>
            <w:r w:rsidRPr="006A32E5">
              <w:rPr>
                <w:rFonts w:eastAsia="Fira Sans"/>
              </w:rPr>
              <w:t>leading on a project, or for training activities and meetings</w:t>
            </w:r>
          </w:p>
          <w:p w14:paraId="526CB10E" w14:textId="601B8FB8" w:rsidR="007B4DC2" w:rsidRDefault="006817B5" w:rsidP="006817B5">
            <w:pPr>
              <w:widowControl/>
              <w:numPr>
                <w:ilvl w:val="0"/>
                <w:numId w:val="37"/>
              </w:numPr>
              <w:autoSpaceDE/>
              <w:autoSpaceDN/>
            </w:pPr>
            <w:r w:rsidRPr="006A32E5">
              <w:rPr>
                <w:rFonts w:eastAsia="Fira Sans"/>
              </w:rPr>
              <w:t xml:space="preserve">Undertake such other duties a may be reasonably allocated by the </w:t>
            </w:r>
            <w:r w:rsidR="008318E9">
              <w:rPr>
                <w:rFonts w:eastAsia="Fira Sans"/>
              </w:rPr>
              <w:t>Fundraising Manager &amp; Head of Fundraising.</w:t>
            </w:r>
          </w:p>
          <w:p w14:paraId="496CBCC7" w14:textId="1E8AEB2C" w:rsidR="006817B5" w:rsidRPr="006817B5" w:rsidRDefault="006817B5" w:rsidP="0095315C">
            <w:pPr>
              <w:widowControl/>
              <w:autoSpaceDE/>
              <w:autoSpaceDN/>
              <w:ind w:left="720"/>
            </w:pPr>
          </w:p>
        </w:tc>
      </w:tr>
      <w:tr w:rsidR="0092585C" w:rsidRPr="00BA0FA6" w14:paraId="4DBF6F50" w14:textId="77777777" w:rsidTr="04702CE1">
        <w:tc>
          <w:tcPr>
            <w:tcW w:w="9704" w:type="dxa"/>
            <w:gridSpan w:val="4"/>
            <w:tcBorders>
              <w:top w:val="single" w:sz="4" w:space="0" w:color="auto"/>
              <w:bottom w:val="single" w:sz="4" w:space="0" w:color="auto"/>
            </w:tcBorders>
          </w:tcPr>
          <w:p w14:paraId="56C48F6F" w14:textId="4CBB592F" w:rsidR="006D5A9C" w:rsidRPr="006A32E5" w:rsidRDefault="006D5A9C" w:rsidP="0092585C">
            <w:pPr>
              <w:pStyle w:val="BodyText"/>
              <w:spacing w:before="0"/>
              <w:ind w:right="2"/>
              <w:rPr>
                <w:sz w:val="22"/>
                <w:szCs w:val="22"/>
              </w:rPr>
            </w:pPr>
          </w:p>
        </w:tc>
      </w:tr>
      <w:tr w:rsidR="0092585C" w:rsidRPr="00BA0FA6" w14:paraId="5517AAA1"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441E2FAC" w14:textId="77777777" w:rsidR="0092585C" w:rsidRPr="006A32E5" w:rsidRDefault="0092585C" w:rsidP="0092585C">
            <w:pPr>
              <w:pStyle w:val="BodyText"/>
              <w:numPr>
                <w:ilvl w:val="0"/>
                <w:numId w:val="2"/>
              </w:numPr>
              <w:spacing w:before="0"/>
              <w:ind w:right="2"/>
              <w:rPr>
                <w:sz w:val="22"/>
                <w:szCs w:val="22"/>
              </w:rPr>
            </w:pPr>
            <w:r w:rsidRPr="006A32E5">
              <w:rPr>
                <w:b w:val="0"/>
                <w:bCs w:val="0"/>
                <w:sz w:val="22"/>
                <w:szCs w:val="22"/>
              </w:rPr>
              <w:br w:type="page"/>
            </w:r>
            <w:r w:rsidRPr="006A32E5">
              <w:rPr>
                <w:sz w:val="22"/>
                <w:szCs w:val="22"/>
              </w:rPr>
              <w:br w:type="page"/>
              <w:t>ROLE OF ORGANISATION</w:t>
            </w:r>
          </w:p>
        </w:tc>
      </w:tr>
      <w:tr w:rsidR="0092585C" w:rsidRPr="00BA0FA6" w14:paraId="16D9A4BA"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07F9D7D4" w14:textId="77777777" w:rsidR="0092585C" w:rsidRPr="006A32E5" w:rsidRDefault="0092585C" w:rsidP="0092585C">
            <w:pPr>
              <w:pStyle w:val="BodyText"/>
              <w:spacing w:before="0"/>
              <w:ind w:left="360" w:right="2"/>
              <w:rPr>
                <w:sz w:val="22"/>
                <w:szCs w:val="22"/>
              </w:rPr>
            </w:pPr>
          </w:p>
        </w:tc>
      </w:tr>
      <w:tr w:rsidR="0092585C" w:rsidRPr="00BA0FA6" w14:paraId="537BEE30" w14:textId="77777777" w:rsidTr="04702CE1">
        <w:tc>
          <w:tcPr>
            <w:tcW w:w="9704" w:type="dxa"/>
            <w:gridSpan w:val="4"/>
            <w:tcBorders>
              <w:top w:val="single" w:sz="4" w:space="0" w:color="auto"/>
              <w:left w:val="single" w:sz="4" w:space="0" w:color="auto"/>
              <w:bottom w:val="single" w:sz="4" w:space="0" w:color="auto"/>
              <w:right w:val="single" w:sz="4" w:space="0" w:color="auto"/>
            </w:tcBorders>
          </w:tcPr>
          <w:p w14:paraId="7CD283A7" w14:textId="2DB6D167" w:rsidR="0092585C" w:rsidRPr="006A32E5" w:rsidRDefault="0092585C" w:rsidP="006D5A9C">
            <w:pPr>
              <w:pStyle w:val="TableParagraph"/>
              <w:ind w:left="107" w:firstLine="0"/>
              <w:rPr>
                <w:b/>
              </w:rPr>
            </w:pPr>
            <w:r w:rsidRPr="006A32E5">
              <w:rPr>
                <w:b/>
              </w:rPr>
              <w:t>Our Vision</w:t>
            </w:r>
          </w:p>
          <w:p w14:paraId="33119BB3" w14:textId="2DF247C1" w:rsidR="0092585C" w:rsidRPr="006A32E5" w:rsidRDefault="0092585C" w:rsidP="0092585C">
            <w:pPr>
              <w:pStyle w:val="TableParagraph"/>
              <w:ind w:left="107" w:firstLine="0"/>
            </w:pPr>
            <w:r w:rsidRPr="006A32E5">
              <w:t>St</w:t>
            </w:r>
            <w:r w:rsidR="004257AC" w:rsidRPr="006A32E5">
              <w:t>.</w:t>
            </w:r>
            <w:r w:rsidRPr="006A32E5">
              <w:rPr>
                <w:spacing w:val="-6"/>
              </w:rPr>
              <w:t xml:space="preserve"> </w:t>
            </w:r>
            <w:r w:rsidRPr="006A32E5">
              <w:t>Vincent’s</w:t>
            </w:r>
            <w:r w:rsidRPr="006A32E5">
              <w:rPr>
                <w:spacing w:val="-10"/>
              </w:rPr>
              <w:t xml:space="preserve"> H</w:t>
            </w:r>
            <w:r w:rsidRPr="006A32E5">
              <w:t>ospice</w:t>
            </w:r>
            <w:r w:rsidRPr="006A32E5">
              <w:rPr>
                <w:spacing w:val="-10"/>
              </w:rPr>
              <w:t xml:space="preserve"> </w:t>
            </w:r>
            <w:r w:rsidRPr="006A32E5">
              <w:t>is</w:t>
            </w:r>
            <w:r w:rsidRPr="006A32E5">
              <w:rPr>
                <w:spacing w:val="-7"/>
              </w:rPr>
              <w:t xml:space="preserve"> </w:t>
            </w:r>
            <w:r w:rsidRPr="006A32E5">
              <w:t>a</w:t>
            </w:r>
            <w:r w:rsidRPr="006A32E5">
              <w:rPr>
                <w:spacing w:val="-12"/>
              </w:rPr>
              <w:t xml:space="preserve"> </w:t>
            </w:r>
            <w:r w:rsidRPr="006A32E5">
              <w:t>charitable</w:t>
            </w:r>
            <w:r w:rsidRPr="006A32E5">
              <w:rPr>
                <w:spacing w:val="-8"/>
              </w:rPr>
              <w:t xml:space="preserve"> </w:t>
            </w:r>
            <w:r w:rsidRPr="006A32E5">
              <w:t>organisation</w:t>
            </w:r>
            <w:r w:rsidRPr="006A32E5">
              <w:rPr>
                <w:spacing w:val="-10"/>
              </w:rPr>
              <w:t xml:space="preserve"> </w:t>
            </w:r>
            <w:r w:rsidRPr="006A32E5">
              <w:t>at</w:t>
            </w:r>
            <w:r w:rsidRPr="006A32E5">
              <w:rPr>
                <w:spacing w:val="-9"/>
              </w:rPr>
              <w:t xml:space="preserve"> </w:t>
            </w:r>
            <w:r w:rsidRPr="006A32E5">
              <w:t>the</w:t>
            </w:r>
            <w:r w:rsidRPr="006A32E5">
              <w:rPr>
                <w:spacing w:val="-10"/>
              </w:rPr>
              <w:t xml:space="preserve"> </w:t>
            </w:r>
            <w:r w:rsidRPr="006A32E5">
              <w:t>heart</w:t>
            </w:r>
            <w:r w:rsidRPr="006A32E5">
              <w:rPr>
                <w:spacing w:val="-8"/>
              </w:rPr>
              <w:t xml:space="preserve"> </w:t>
            </w:r>
            <w:r w:rsidRPr="006A32E5">
              <w:t>of</w:t>
            </w:r>
            <w:r w:rsidRPr="006A32E5">
              <w:rPr>
                <w:spacing w:val="-9"/>
              </w:rPr>
              <w:t xml:space="preserve"> </w:t>
            </w:r>
            <w:r w:rsidRPr="006A32E5">
              <w:t>the</w:t>
            </w:r>
            <w:r w:rsidRPr="006A32E5">
              <w:rPr>
                <w:spacing w:val="-10"/>
              </w:rPr>
              <w:t xml:space="preserve"> </w:t>
            </w:r>
            <w:r w:rsidRPr="006A32E5">
              <w:t>community,</w:t>
            </w:r>
            <w:r w:rsidRPr="006A32E5">
              <w:rPr>
                <w:spacing w:val="-6"/>
              </w:rPr>
              <w:t xml:space="preserve"> </w:t>
            </w:r>
            <w:r w:rsidRPr="006A32E5">
              <w:t>offering</w:t>
            </w:r>
            <w:r w:rsidRPr="006A32E5">
              <w:rPr>
                <w:spacing w:val="-8"/>
              </w:rPr>
              <w:t xml:space="preserve"> </w:t>
            </w:r>
            <w:r w:rsidRPr="006A32E5">
              <w:t>specialist</w:t>
            </w:r>
            <w:r w:rsidRPr="006A32E5">
              <w:rPr>
                <w:spacing w:val="-6"/>
              </w:rPr>
              <w:t xml:space="preserve"> </w:t>
            </w:r>
            <w:r w:rsidRPr="006A32E5">
              <w:t>care</w:t>
            </w:r>
            <w:r w:rsidRPr="006A32E5">
              <w:rPr>
                <w:spacing w:val="-8"/>
              </w:rPr>
              <w:t xml:space="preserve"> </w:t>
            </w:r>
            <w:r w:rsidRPr="006A32E5">
              <w:t>and services to all</w:t>
            </w:r>
            <w:r w:rsidR="00BF78FC" w:rsidRPr="006A32E5">
              <w:t xml:space="preserve"> those affected by life-</w:t>
            </w:r>
            <w:r w:rsidR="00BB050F" w:rsidRPr="006A32E5">
              <w:t>shortening</w:t>
            </w:r>
            <w:r w:rsidRPr="006A32E5">
              <w:rPr>
                <w:spacing w:val="-7"/>
              </w:rPr>
              <w:t xml:space="preserve"> </w:t>
            </w:r>
            <w:r w:rsidRPr="006A32E5">
              <w:t>illness</w:t>
            </w:r>
            <w:r w:rsidR="00BF78FC" w:rsidRPr="006A32E5">
              <w:t xml:space="preserve">; we are known as “the little hospice with the big heart”. </w:t>
            </w:r>
          </w:p>
          <w:p w14:paraId="458EE995" w14:textId="77777777" w:rsidR="0092585C" w:rsidRPr="006A32E5" w:rsidRDefault="0092585C" w:rsidP="0092585C">
            <w:pPr>
              <w:pStyle w:val="TableParagraph"/>
              <w:ind w:left="0" w:firstLine="0"/>
              <w:rPr>
                <w:b/>
              </w:rPr>
            </w:pPr>
          </w:p>
          <w:p w14:paraId="6D995CDA" w14:textId="6734D116" w:rsidR="0045241A" w:rsidRPr="006A32E5" w:rsidRDefault="0092585C" w:rsidP="007F75E5">
            <w:pPr>
              <w:pStyle w:val="TableParagraph"/>
              <w:ind w:left="0" w:right="99" w:firstLine="0"/>
            </w:pPr>
            <w:r w:rsidRPr="006A32E5">
              <w:t xml:space="preserve">Care for all is at the heart of everything we do. </w:t>
            </w:r>
            <w:r w:rsidR="0045241A" w:rsidRPr="006A32E5">
              <w:t xml:space="preserve">We </w:t>
            </w:r>
            <w:r w:rsidRPr="006A32E5">
              <w:t>achieve</w:t>
            </w:r>
            <w:r w:rsidR="00104BFE" w:rsidRPr="006A32E5">
              <w:t xml:space="preserve"> this by</w:t>
            </w:r>
            <w:r w:rsidR="0045241A" w:rsidRPr="006A32E5">
              <w:t>:</w:t>
            </w:r>
          </w:p>
          <w:p w14:paraId="704626FC" w14:textId="77777777" w:rsidR="00BD0A8A" w:rsidRPr="006A32E5" w:rsidRDefault="00BD0A8A" w:rsidP="007F75E5">
            <w:pPr>
              <w:pStyle w:val="TableParagraph"/>
              <w:ind w:left="0" w:right="99" w:firstLine="0"/>
            </w:pPr>
          </w:p>
          <w:p w14:paraId="45260ACF" w14:textId="77777777" w:rsidR="007F75E5" w:rsidRPr="006A32E5" w:rsidRDefault="00104BFE" w:rsidP="00503790">
            <w:pPr>
              <w:pStyle w:val="TableParagraph"/>
              <w:numPr>
                <w:ilvl w:val="0"/>
                <w:numId w:val="24"/>
              </w:numPr>
              <w:ind w:left="467" w:right="99" w:firstLine="0"/>
            </w:pPr>
            <w:r w:rsidRPr="006A32E5">
              <w:t xml:space="preserve">Being </w:t>
            </w:r>
            <w:r w:rsidR="0045241A" w:rsidRPr="006A32E5">
              <w:t>passionate about delivering</w:t>
            </w:r>
            <w:r w:rsidR="0045241A" w:rsidRPr="006A32E5">
              <w:rPr>
                <w:spacing w:val="-7"/>
              </w:rPr>
              <w:t xml:space="preserve"> </w:t>
            </w:r>
            <w:r w:rsidR="0045241A" w:rsidRPr="006A32E5">
              <w:t>high</w:t>
            </w:r>
            <w:r w:rsidR="0045241A" w:rsidRPr="006A32E5">
              <w:rPr>
                <w:spacing w:val="-14"/>
              </w:rPr>
              <w:t xml:space="preserve"> </w:t>
            </w:r>
            <w:r w:rsidR="0045241A" w:rsidRPr="006A32E5">
              <w:t>quality</w:t>
            </w:r>
            <w:r w:rsidR="0045241A" w:rsidRPr="006A32E5">
              <w:rPr>
                <w:spacing w:val="-11"/>
              </w:rPr>
              <w:t xml:space="preserve"> </w:t>
            </w:r>
            <w:r w:rsidR="0045241A" w:rsidRPr="006A32E5">
              <w:t>palliative</w:t>
            </w:r>
            <w:r w:rsidR="0045241A" w:rsidRPr="006A32E5">
              <w:rPr>
                <w:spacing w:val="-9"/>
              </w:rPr>
              <w:t xml:space="preserve"> </w:t>
            </w:r>
            <w:r w:rsidR="0045241A" w:rsidRPr="006A32E5">
              <w:t>care</w:t>
            </w:r>
            <w:r w:rsidR="0045241A" w:rsidRPr="006A32E5">
              <w:rPr>
                <w:spacing w:val="-8"/>
              </w:rPr>
              <w:t xml:space="preserve"> </w:t>
            </w:r>
            <w:r w:rsidR="0045241A" w:rsidRPr="006A32E5">
              <w:t>and</w:t>
            </w:r>
            <w:r w:rsidR="0045241A" w:rsidRPr="006A32E5">
              <w:rPr>
                <w:spacing w:val="-9"/>
              </w:rPr>
              <w:t xml:space="preserve"> </w:t>
            </w:r>
            <w:r w:rsidR="0045241A" w:rsidRPr="006A32E5">
              <w:t>support;</w:t>
            </w:r>
            <w:r w:rsidR="0045241A" w:rsidRPr="006A32E5">
              <w:rPr>
                <w:spacing w:val="-12"/>
              </w:rPr>
              <w:t xml:space="preserve"> </w:t>
            </w:r>
          </w:p>
          <w:p w14:paraId="25FA82D3" w14:textId="77777777" w:rsidR="007F75E5" w:rsidRPr="006A32E5" w:rsidRDefault="0045241A" w:rsidP="00503790">
            <w:pPr>
              <w:pStyle w:val="TableParagraph"/>
              <w:numPr>
                <w:ilvl w:val="0"/>
                <w:numId w:val="24"/>
              </w:numPr>
              <w:ind w:left="467" w:right="99" w:firstLine="0"/>
            </w:pPr>
            <w:r w:rsidRPr="006A32E5">
              <w:t>Working</w:t>
            </w:r>
            <w:r w:rsidRPr="006A32E5">
              <w:rPr>
                <w:spacing w:val="-7"/>
              </w:rPr>
              <w:t xml:space="preserve"> </w:t>
            </w:r>
            <w:r w:rsidRPr="006A32E5">
              <w:t>with</w:t>
            </w:r>
            <w:r w:rsidRPr="006A32E5">
              <w:rPr>
                <w:spacing w:val="-9"/>
              </w:rPr>
              <w:t xml:space="preserve"> </w:t>
            </w:r>
            <w:r w:rsidRPr="006A32E5">
              <w:t>patients,</w:t>
            </w:r>
            <w:r w:rsidRPr="006A32E5">
              <w:rPr>
                <w:spacing w:val="-10"/>
              </w:rPr>
              <w:t xml:space="preserve"> </w:t>
            </w:r>
            <w:r w:rsidRPr="006A32E5">
              <w:t>families</w:t>
            </w:r>
            <w:r w:rsidRPr="006A32E5">
              <w:rPr>
                <w:spacing w:val="-9"/>
              </w:rPr>
              <w:t xml:space="preserve"> </w:t>
            </w:r>
            <w:r w:rsidRPr="006A32E5">
              <w:t>and</w:t>
            </w:r>
            <w:r w:rsidRPr="006A32E5">
              <w:rPr>
                <w:spacing w:val="-9"/>
              </w:rPr>
              <w:t xml:space="preserve"> </w:t>
            </w:r>
            <w:r w:rsidRPr="006A32E5">
              <w:t>those</w:t>
            </w:r>
            <w:r w:rsidRPr="006A32E5">
              <w:rPr>
                <w:spacing w:val="-9"/>
              </w:rPr>
              <w:t xml:space="preserve"> </w:t>
            </w:r>
            <w:r w:rsidRPr="006A32E5">
              <w:t>closest</w:t>
            </w:r>
            <w:r w:rsidRPr="006A32E5">
              <w:rPr>
                <w:spacing w:val="-8"/>
              </w:rPr>
              <w:t xml:space="preserve"> </w:t>
            </w:r>
            <w:r w:rsidRPr="006A32E5">
              <w:t>to</w:t>
            </w:r>
            <w:r w:rsidRPr="006A32E5">
              <w:rPr>
                <w:spacing w:val="-11"/>
              </w:rPr>
              <w:t xml:space="preserve"> </w:t>
            </w:r>
            <w:r w:rsidRPr="006A32E5">
              <w:t xml:space="preserve">them to ensure that care is right for </w:t>
            </w:r>
          </w:p>
          <w:p w14:paraId="7A38E1D1" w14:textId="0A9C863F" w:rsidR="007F75E5" w:rsidRPr="006A32E5" w:rsidRDefault="002E76C6" w:rsidP="007F75E5">
            <w:pPr>
              <w:pStyle w:val="TableParagraph"/>
              <w:ind w:left="107" w:right="99" w:firstLine="0"/>
            </w:pPr>
            <w:r w:rsidRPr="006A32E5">
              <w:t xml:space="preserve">          </w:t>
            </w:r>
            <w:r w:rsidR="0045241A" w:rsidRPr="006A32E5">
              <w:t xml:space="preserve">everyone, every time; </w:t>
            </w:r>
          </w:p>
          <w:p w14:paraId="27B24BE8" w14:textId="77777777" w:rsidR="002E76C6" w:rsidRPr="006A32E5" w:rsidRDefault="0045241A" w:rsidP="00FD67D3">
            <w:pPr>
              <w:pStyle w:val="TableParagraph"/>
              <w:numPr>
                <w:ilvl w:val="0"/>
                <w:numId w:val="24"/>
              </w:numPr>
              <w:ind w:left="467" w:right="99" w:firstLine="0"/>
            </w:pPr>
            <w:r w:rsidRPr="006A32E5">
              <w:t>Having appropriately skilled teams who are able to work</w:t>
            </w:r>
            <w:r w:rsidRPr="006A32E5">
              <w:rPr>
                <w:spacing w:val="-4"/>
              </w:rPr>
              <w:t xml:space="preserve"> </w:t>
            </w:r>
            <w:r w:rsidRPr="006A32E5">
              <w:t>in</w:t>
            </w:r>
            <w:r w:rsidRPr="006A32E5">
              <w:rPr>
                <w:spacing w:val="-7"/>
              </w:rPr>
              <w:t xml:space="preserve"> </w:t>
            </w:r>
            <w:r w:rsidRPr="006A32E5">
              <w:t>home,</w:t>
            </w:r>
            <w:r w:rsidRPr="006A32E5">
              <w:rPr>
                <w:spacing w:val="-8"/>
              </w:rPr>
              <w:t xml:space="preserve"> </w:t>
            </w:r>
            <w:r w:rsidRPr="006A32E5">
              <w:t>hospice</w:t>
            </w:r>
            <w:r w:rsidRPr="006A32E5">
              <w:rPr>
                <w:spacing w:val="-7"/>
              </w:rPr>
              <w:t xml:space="preserve"> </w:t>
            </w:r>
            <w:r w:rsidRPr="006A32E5">
              <w:t>and</w:t>
            </w:r>
            <w:r w:rsidRPr="006A32E5">
              <w:rPr>
                <w:spacing w:val="-7"/>
              </w:rPr>
              <w:t xml:space="preserve"> </w:t>
            </w:r>
            <w:r w:rsidRPr="006A32E5">
              <w:t>other</w:t>
            </w:r>
            <w:r w:rsidRPr="006A32E5">
              <w:rPr>
                <w:spacing w:val="-6"/>
              </w:rPr>
              <w:t xml:space="preserve"> </w:t>
            </w:r>
            <w:r w:rsidR="002E76C6" w:rsidRPr="006A32E5">
              <w:rPr>
                <w:spacing w:val="-6"/>
              </w:rPr>
              <w:t xml:space="preserve">    </w:t>
            </w:r>
          </w:p>
          <w:p w14:paraId="33BC2DFF" w14:textId="68A38187" w:rsidR="007F75E5" w:rsidRPr="006A32E5" w:rsidRDefault="002E76C6" w:rsidP="002E76C6">
            <w:pPr>
              <w:pStyle w:val="TableParagraph"/>
              <w:ind w:left="107" w:right="99" w:firstLine="0"/>
            </w:pPr>
            <w:r w:rsidRPr="006A32E5">
              <w:t xml:space="preserve">          </w:t>
            </w:r>
            <w:r w:rsidR="0045241A" w:rsidRPr="006A32E5">
              <w:t>settings;</w:t>
            </w:r>
            <w:r w:rsidR="0045241A" w:rsidRPr="006A32E5">
              <w:rPr>
                <w:spacing w:val="-6"/>
              </w:rPr>
              <w:t xml:space="preserve"> </w:t>
            </w:r>
          </w:p>
          <w:p w14:paraId="782796DD" w14:textId="77777777" w:rsidR="002E76C6" w:rsidRPr="006A32E5" w:rsidRDefault="0045241A" w:rsidP="007405B4">
            <w:pPr>
              <w:pStyle w:val="TableParagraph"/>
              <w:numPr>
                <w:ilvl w:val="0"/>
                <w:numId w:val="24"/>
              </w:numPr>
              <w:ind w:left="467" w:right="99" w:firstLine="0"/>
            </w:pPr>
            <w:r w:rsidRPr="006A32E5">
              <w:t>Ensuring</w:t>
            </w:r>
            <w:r w:rsidRPr="006A32E5">
              <w:rPr>
                <w:spacing w:val="-5"/>
              </w:rPr>
              <w:t xml:space="preserve"> </w:t>
            </w:r>
            <w:r w:rsidRPr="006A32E5">
              <w:t>we</w:t>
            </w:r>
            <w:r w:rsidRPr="006A32E5">
              <w:rPr>
                <w:spacing w:val="-7"/>
              </w:rPr>
              <w:t xml:space="preserve"> </w:t>
            </w:r>
            <w:r w:rsidRPr="006A32E5">
              <w:t>have</w:t>
            </w:r>
            <w:r w:rsidRPr="006A32E5">
              <w:rPr>
                <w:spacing w:val="-7"/>
              </w:rPr>
              <w:t xml:space="preserve"> </w:t>
            </w:r>
            <w:r w:rsidRPr="006A32E5">
              <w:t>the</w:t>
            </w:r>
            <w:r w:rsidRPr="006A32E5">
              <w:rPr>
                <w:spacing w:val="-7"/>
              </w:rPr>
              <w:t xml:space="preserve"> </w:t>
            </w:r>
            <w:r w:rsidRPr="006A32E5">
              <w:t>necessary</w:t>
            </w:r>
            <w:r w:rsidRPr="006A32E5">
              <w:rPr>
                <w:spacing w:val="-8"/>
              </w:rPr>
              <w:t xml:space="preserve"> </w:t>
            </w:r>
            <w:r w:rsidRPr="006A32E5">
              <w:t>funds</w:t>
            </w:r>
            <w:r w:rsidRPr="006A32E5">
              <w:rPr>
                <w:spacing w:val="-9"/>
              </w:rPr>
              <w:t xml:space="preserve"> </w:t>
            </w:r>
            <w:r w:rsidRPr="006A32E5">
              <w:t>to</w:t>
            </w:r>
            <w:r w:rsidRPr="006A32E5">
              <w:rPr>
                <w:spacing w:val="-9"/>
              </w:rPr>
              <w:t xml:space="preserve"> </w:t>
            </w:r>
            <w:r w:rsidRPr="006A32E5">
              <w:t>maintain</w:t>
            </w:r>
            <w:r w:rsidRPr="006A32E5">
              <w:rPr>
                <w:spacing w:val="-7"/>
              </w:rPr>
              <w:t xml:space="preserve"> </w:t>
            </w:r>
            <w:r w:rsidRPr="006A32E5">
              <w:t>and</w:t>
            </w:r>
            <w:r w:rsidRPr="006A32E5">
              <w:rPr>
                <w:spacing w:val="-7"/>
              </w:rPr>
              <w:t xml:space="preserve"> </w:t>
            </w:r>
            <w:r w:rsidRPr="006A32E5">
              <w:t xml:space="preserve">develop services; </w:t>
            </w:r>
          </w:p>
          <w:p w14:paraId="4D3ADAC6" w14:textId="77777777" w:rsidR="002E76C6" w:rsidRPr="006A32E5" w:rsidRDefault="0045241A" w:rsidP="007405B4">
            <w:pPr>
              <w:pStyle w:val="TableParagraph"/>
              <w:numPr>
                <w:ilvl w:val="0"/>
                <w:numId w:val="24"/>
              </w:numPr>
              <w:ind w:left="467" w:right="99" w:firstLine="0"/>
            </w:pPr>
            <w:r w:rsidRPr="006A32E5">
              <w:t xml:space="preserve">Using our influence and expertise to shape the development of palliative care locally and </w:t>
            </w:r>
            <w:r w:rsidR="002E76C6" w:rsidRPr="006A32E5">
              <w:t xml:space="preserve"> </w:t>
            </w:r>
          </w:p>
          <w:p w14:paraId="6066C07E" w14:textId="5EF5EACA" w:rsidR="0045241A" w:rsidRDefault="002E76C6" w:rsidP="002E76C6">
            <w:pPr>
              <w:pStyle w:val="TableParagraph"/>
              <w:ind w:left="107" w:right="99" w:firstLine="0"/>
            </w:pPr>
            <w:r w:rsidRPr="006A32E5">
              <w:t xml:space="preserve">          </w:t>
            </w:r>
            <w:r w:rsidR="007A03B7" w:rsidRPr="006A32E5">
              <w:t>n</w:t>
            </w:r>
            <w:r w:rsidR="0045241A" w:rsidRPr="006A32E5">
              <w:t>ationa</w:t>
            </w:r>
            <w:r w:rsidR="007A03B7" w:rsidRPr="006A32E5">
              <w:t>l</w:t>
            </w:r>
            <w:r w:rsidR="0095315C">
              <w:t>l</w:t>
            </w:r>
            <w:r w:rsidR="007A03B7" w:rsidRPr="006A32E5">
              <w:t>y.</w:t>
            </w:r>
          </w:p>
          <w:p w14:paraId="1B3D233F" w14:textId="12953349" w:rsidR="00FE6ABF" w:rsidRDefault="00FE6ABF" w:rsidP="002E76C6">
            <w:pPr>
              <w:pStyle w:val="TableParagraph"/>
              <w:ind w:left="107" w:right="99" w:firstLine="0"/>
            </w:pPr>
          </w:p>
          <w:p w14:paraId="00DD2F7F" w14:textId="77777777" w:rsidR="00FE6ABF" w:rsidRPr="006A32E5" w:rsidRDefault="00FE6ABF" w:rsidP="002E76C6">
            <w:pPr>
              <w:pStyle w:val="TableParagraph"/>
              <w:ind w:left="107" w:right="99" w:firstLine="0"/>
            </w:pPr>
          </w:p>
          <w:p w14:paraId="15FCDB3E" w14:textId="77777777" w:rsidR="0092585C" w:rsidRPr="006A32E5" w:rsidRDefault="0092585C" w:rsidP="0092585C">
            <w:pPr>
              <w:pStyle w:val="TableParagraph"/>
              <w:ind w:left="0" w:firstLine="0"/>
              <w:rPr>
                <w:b/>
              </w:rPr>
            </w:pPr>
          </w:p>
          <w:p w14:paraId="20738762" w14:textId="3025039C" w:rsidR="0092585C" w:rsidRPr="006A32E5" w:rsidRDefault="0092585C" w:rsidP="0045241A">
            <w:pPr>
              <w:pStyle w:val="TableParagraph"/>
              <w:ind w:left="0" w:firstLine="0"/>
              <w:rPr>
                <w:b/>
              </w:rPr>
            </w:pPr>
            <w:r w:rsidRPr="006A32E5">
              <w:rPr>
                <w:b/>
              </w:rPr>
              <w:t>Our Values</w:t>
            </w:r>
          </w:p>
          <w:p w14:paraId="170843A7" w14:textId="77777777" w:rsidR="0045241A" w:rsidRPr="006A32E5" w:rsidRDefault="0045241A" w:rsidP="0045241A">
            <w:pPr>
              <w:pStyle w:val="TableParagraph"/>
              <w:ind w:left="0" w:firstLine="0"/>
              <w:rPr>
                <w:b/>
              </w:rPr>
            </w:pPr>
          </w:p>
          <w:p w14:paraId="694DB649" w14:textId="77777777" w:rsidR="00BA4ACC" w:rsidRPr="006A32E5" w:rsidRDefault="0092585C" w:rsidP="00BA4ACC">
            <w:pPr>
              <w:pStyle w:val="TableParagraph"/>
              <w:tabs>
                <w:tab w:val="left" w:pos="2290"/>
              </w:tabs>
              <w:ind w:left="107" w:firstLine="0"/>
              <w:rPr>
                <w:color w:val="FF0000"/>
              </w:rPr>
            </w:pPr>
            <w:r w:rsidRPr="006A32E5">
              <w:t>Caring</w:t>
            </w:r>
            <w:r w:rsidR="00BA4ACC" w:rsidRPr="006A32E5">
              <w:t xml:space="preserve">                         </w:t>
            </w:r>
            <w:r w:rsidRPr="006A32E5">
              <w:t>Respect</w:t>
            </w:r>
            <w:r w:rsidRPr="006A32E5">
              <w:rPr>
                <w:color w:val="FF0000"/>
              </w:rPr>
              <w:t xml:space="preserve"> </w:t>
            </w:r>
          </w:p>
          <w:p w14:paraId="0B1D7460" w14:textId="7066832F" w:rsidR="0092585C" w:rsidRPr="006A32E5" w:rsidRDefault="0092585C" w:rsidP="00BA4ACC">
            <w:pPr>
              <w:pStyle w:val="TableParagraph"/>
              <w:tabs>
                <w:tab w:val="left" w:pos="2290"/>
              </w:tabs>
              <w:ind w:left="107" w:firstLine="0"/>
            </w:pPr>
            <w:r w:rsidRPr="006A32E5">
              <w:rPr>
                <w:color w:val="FF0000"/>
              </w:rPr>
              <w:t xml:space="preserve"> </w:t>
            </w:r>
          </w:p>
          <w:p w14:paraId="04063C14" w14:textId="466196A4" w:rsidR="0092585C" w:rsidRPr="006A32E5" w:rsidRDefault="0092585C" w:rsidP="0092585C">
            <w:pPr>
              <w:pStyle w:val="TableParagraph"/>
              <w:tabs>
                <w:tab w:val="left" w:pos="2290"/>
              </w:tabs>
              <w:ind w:left="107" w:firstLine="0"/>
            </w:pPr>
            <w:r w:rsidRPr="006A32E5">
              <w:t>Compassion</w:t>
            </w:r>
            <w:r w:rsidRPr="006A32E5">
              <w:tab/>
              <w:t>Dignity</w:t>
            </w:r>
          </w:p>
          <w:p w14:paraId="28DCF84E" w14:textId="77777777" w:rsidR="00BA4ACC" w:rsidRPr="006A32E5" w:rsidRDefault="00BA4ACC" w:rsidP="0092585C">
            <w:pPr>
              <w:pStyle w:val="TableParagraph"/>
              <w:tabs>
                <w:tab w:val="left" w:pos="2290"/>
              </w:tabs>
              <w:ind w:left="107" w:firstLine="0"/>
            </w:pPr>
          </w:p>
          <w:p w14:paraId="7E3B7D64" w14:textId="77777777" w:rsidR="0092585C" w:rsidRPr="006A32E5" w:rsidRDefault="0092585C" w:rsidP="0092585C">
            <w:pPr>
              <w:pStyle w:val="TableParagraph"/>
              <w:tabs>
                <w:tab w:val="left" w:pos="2290"/>
              </w:tabs>
              <w:ind w:left="107" w:firstLine="0"/>
            </w:pPr>
            <w:r w:rsidRPr="006A32E5">
              <w:t>Commitment</w:t>
            </w:r>
            <w:r w:rsidRPr="006A32E5">
              <w:tab/>
              <w:t>Sensitivity</w:t>
            </w:r>
          </w:p>
          <w:p w14:paraId="4B465306" w14:textId="77777777" w:rsidR="0092585C" w:rsidRPr="006A32E5" w:rsidRDefault="0092585C" w:rsidP="0092585C">
            <w:pPr>
              <w:pStyle w:val="TableParagraph"/>
              <w:ind w:left="0" w:firstLine="0"/>
              <w:rPr>
                <w:b/>
              </w:rPr>
            </w:pPr>
          </w:p>
          <w:p w14:paraId="63EBE405" w14:textId="26CC487B" w:rsidR="0092585C" w:rsidRPr="006A32E5" w:rsidRDefault="0092585C" w:rsidP="0092585C">
            <w:pPr>
              <w:pStyle w:val="TableParagraph"/>
              <w:ind w:left="107" w:firstLine="0"/>
              <w:rPr>
                <w:b/>
              </w:rPr>
            </w:pPr>
            <w:r w:rsidRPr="006A32E5">
              <w:rPr>
                <w:b/>
              </w:rPr>
              <w:t>In putting people at the he</w:t>
            </w:r>
            <w:r w:rsidR="0045241A" w:rsidRPr="006A32E5">
              <w:rPr>
                <w:b/>
              </w:rPr>
              <w:t>art of everything we do, we</w:t>
            </w:r>
            <w:r w:rsidRPr="006A32E5">
              <w:rPr>
                <w:b/>
              </w:rPr>
              <w:t xml:space="preserve"> work together to:</w:t>
            </w:r>
          </w:p>
          <w:p w14:paraId="6B9781A9" w14:textId="77777777" w:rsidR="0092585C" w:rsidRPr="006A32E5" w:rsidRDefault="0092585C" w:rsidP="0092585C">
            <w:pPr>
              <w:pStyle w:val="TableParagraph"/>
              <w:ind w:left="0" w:firstLine="0"/>
              <w:rPr>
                <w:b/>
              </w:rPr>
            </w:pPr>
          </w:p>
          <w:p w14:paraId="2E56152D" w14:textId="77777777" w:rsidR="0092585C" w:rsidRPr="006A32E5" w:rsidRDefault="0092585C" w:rsidP="0092585C">
            <w:pPr>
              <w:pStyle w:val="TableParagraph"/>
              <w:numPr>
                <w:ilvl w:val="0"/>
                <w:numId w:val="1"/>
              </w:numPr>
              <w:tabs>
                <w:tab w:val="left" w:pos="827"/>
                <w:tab w:val="left" w:pos="828"/>
              </w:tabs>
            </w:pPr>
            <w:r w:rsidRPr="006A32E5">
              <w:t>Support every person as a unique and valued</w:t>
            </w:r>
            <w:r w:rsidRPr="006A32E5">
              <w:rPr>
                <w:spacing w:val="-5"/>
              </w:rPr>
              <w:t xml:space="preserve"> </w:t>
            </w:r>
            <w:r w:rsidRPr="006A32E5">
              <w:t>individual</w:t>
            </w:r>
          </w:p>
          <w:p w14:paraId="37771EAA" w14:textId="77777777" w:rsidR="0092585C" w:rsidRPr="006A32E5" w:rsidRDefault="0092585C" w:rsidP="0092585C">
            <w:pPr>
              <w:pStyle w:val="TableParagraph"/>
              <w:numPr>
                <w:ilvl w:val="0"/>
                <w:numId w:val="1"/>
              </w:numPr>
              <w:tabs>
                <w:tab w:val="left" w:pos="827"/>
                <w:tab w:val="left" w:pos="828"/>
              </w:tabs>
            </w:pPr>
            <w:r w:rsidRPr="006A32E5">
              <w:t>Respect the dignity of</w:t>
            </w:r>
            <w:r w:rsidRPr="006A32E5">
              <w:rPr>
                <w:spacing w:val="-2"/>
              </w:rPr>
              <w:t xml:space="preserve"> </w:t>
            </w:r>
            <w:r w:rsidRPr="006A32E5">
              <w:t>everyone</w:t>
            </w:r>
          </w:p>
          <w:p w14:paraId="6FE025E3" w14:textId="77777777" w:rsidR="0092585C" w:rsidRPr="006A32E5" w:rsidRDefault="0092585C" w:rsidP="0092585C">
            <w:pPr>
              <w:pStyle w:val="TableParagraph"/>
              <w:numPr>
                <w:ilvl w:val="0"/>
                <w:numId w:val="1"/>
              </w:numPr>
              <w:tabs>
                <w:tab w:val="left" w:pos="827"/>
                <w:tab w:val="left" w:pos="828"/>
              </w:tabs>
            </w:pPr>
            <w:r w:rsidRPr="006A32E5">
              <w:t>Listen to and respect the wishes of</w:t>
            </w:r>
            <w:r w:rsidRPr="006A32E5">
              <w:rPr>
                <w:spacing w:val="-6"/>
              </w:rPr>
              <w:t xml:space="preserve"> </w:t>
            </w:r>
            <w:r w:rsidRPr="006A32E5">
              <w:t>people</w:t>
            </w:r>
          </w:p>
          <w:p w14:paraId="051A7645" w14:textId="77777777" w:rsidR="0092585C" w:rsidRPr="006A32E5" w:rsidRDefault="0092585C" w:rsidP="0092585C">
            <w:pPr>
              <w:pStyle w:val="TableParagraph"/>
              <w:ind w:left="0" w:firstLine="0"/>
              <w:rPr>
                <w:b/>
              </w:rPr>
            </w:pPr>
          </w:p>
          <w:p w14:paraId="6337F1D5" w14:textId="57994AB6" w:rsidR="0092585C" w:rsidRPr="006A32E5" w:rsidRDefault="0092585C" w:rsidP="0092585C">
            <w:pPr>
              <w:pStyle w:val="TableParagraph"/>
              <w:ind w:left="107" w:firstLine="0"/>
              <w:rPr>
                <w:b/>
              </w:rPr>
            </w:pPr>
            <w:r w:rsidRPr="006A32E5">
              <w:rPr>
                <w:b/>
              </w:rPr>
              <w:t>In striving for excellence in every</w:t>
            </w:r>
            <w:r w:rsidR="0045241A" w:rsidRPr="006A32E5">
              <w:rPr>
                <w:b/>
              </w:rPr>
              <w:t xml:space="preserve"> aspect of our services, we</w:t>
            </w:r>
            <w:r w:rsidRPr="006A32E5">
              <w:rPr>
                <w:b/>
              </w:rPr>
              <w:t>:</w:t>
            </w:r>
          </w:p>
          <w:p w14:paraId="74455E21" w14:textId="77777777" w:rsidR="0092585C" w:rsidRPr="006A32E5" w:rsidRDefault="0092585C" w:rsidP="0092585C">
            <w:pPr>
              <w:pStyle w:val="TableParagraph"/>
              <w:ind w:left="0" w:firstLine="0"/>
              <w:rPr>
                <w:b/>
              </w:rPr>
            </w:pPr>
          </w:p>
          <w:p w14:paraId="24390B74" w14:textId="77777777" w:rsidR="0092585C" w:rsidRPr="006A32E5" w:rsidRDefault="0092585C" w:rsidP="0092585C">
            <w:pPr>
              <w:pStyle w:val="TableParagraph"/>
              <w:numPr>
                <w:ilvl w:val="0"/>
                <w:numId w:val="1"/>
              </w:numPr>
              <w:tabs>
                <w:tab w:val="left" w:pos="827"/>
                <w:tab w:val="left" w:pos="828"/>
              </w:tabs>
            </w:pPr>
            <w:r w:rsidRPr="006A32E5">
              <w:t>Provide a safe, comfortable, caring</w:t>
            </w:r>
            <w:r w:rsidRPr="006A32E5">
              <w:rPr>
                <w:spacing w:val="-1"/>
              </w:rPr>
              <w:t xml:space="preserve"> </w:t>
            </w:r>
            <w:r w:rsidRPr="006A32E5">
              <w:t>environment</w:t>
            </w:r>
          </w:p>
          <w:p w14:paraId="3B793789" w14:textId="77777777" w:rsidR="0092585C" w:rsidRPr="006A32E5" w:rsidRDefault="0092585C" w:rsidP="0092585C">
            <w:pPr>
              <w:pStyle w:val="TableParagraph"/>
              <w:numPr>
                <w:ilvl w:val="0"/>
                <w:numId w:val="1"/>
              </w:numPr>
              <w:tabs>
                <w:tab w:val="left" w:pos="827"/>
                <w:tab w:val="left" w:pos="828"/>
              </w:tabs>
            </w:pPr>
            <w:r w:rsidRPr="006A32E5">
              <w:t>Develop and provide high quality services that are underpinned by audit and</w:t>
            </w:r>
            <w:r w:rsidRPr="006A32E5">
              <w:rPr>
                <w:spacing w:val="45"/>
              </w:rPr>
              <w:t xml:space="preserve"> </w:t>
            </w:r>
            <w:r w:rsidRPr="006A32E5">
              <w:t>research</w:t>
            </w:r>
          </w:p>
          <w:p w14:paraId="345446CE" w14:textId="77777777" w:rsidR="0092585C" w:rsidRPr="006A32E5" w:rsidRDefault="0092585C" w:rsidP="0092585C">
            <w:pPr>
              <w:pStyle w:val="TableParagraph"/>
              <w:numPr>
                <w:ilvl w:val="0"/>
                <w:numId w:val="1"/>
              </w:numPr>
              <w:tabs>
                <w:tab w:val="left" w:pos="827"/>
                <w:tab w:val="left" w:pos="828"/>
              </w:tabs>
            </w:pPr>
            <w:r w:rsidRPr="006A32E5">
              <w:t>Demonstrate clinical, financial and organisational</w:t>
            </w:r>
            <w:r w:rsidRPr="006A32E5">
              <w:rPr>
                <w:spacing w:val="-8"/>
              </w:rPr>
              <w:t xml:space="preserve"> </w:t>
            </w:r>
            <w:r w:rsidRPr="006A32E5">
              <w:t>excellence</w:t>
            </w:r>
          </w:p>
          <w:p w14:paraId="202D23FB" w14:textId="77777777" w:rsidR="0092585C" w:rsidRPr="006A32E5" w:rsidRDefault="0092585C" w:rsidP="0092585C">
            <w:pPr>
              <w:pStyle w:val="TableParagraph"/>
              <w:numPr>
                <w:ilvl w:val="0"/>
                <w:numId w:val="1"/>
              </w:numPr>
              <w:tabs>
                <w:tab w:val="left" w:pos="827"/>
                <w:tab w:val="left" w:pos="828"/>
              </w:tabs>
            </w:pPr>
            <w:r w:rsidRPr="006A32E5">
              <w:t>Work to achieve financial</w:t>
            </w:r>
            <w:r w:rsidRPr="006A32E5">
              <w:rPr>
                <w:spacing w:val="-8"/>
              </w:rPr>
              <w:t xml:space="preserve"> </w:t>
            </w:r>
            <w:r w:rsidRPr="006A32E5">
              <w:t>sustainability</w:t>
            </w:r>
          </w:p>
          <w:p w14:paraId="7ECA112C" w14:textId="77777777" w:rsidR="0092585C" w:rsidRPr="006A32E5" w:rsidRDefault="0092585C" w:rsidP="0092585C">
            <w:pPr>
              <w:pStyle w:val="TableParagraph"/>
              <w:numPr>
                <w:ilvl w:val="0"/>
                <w:numId w:val="1"/>
              </w:numPr>
              <w:tabs>
                <w:tab w:val="left" w:pos="827"/>
                <w:tab w:val="left" w:pos="828"/>
              </w:tabs>
            </w:pPr>
            <w:r w:rsidRPr="006A32E5">
              <w:t>Deliver effective leadership and management throughout the</w:t>
            </w:r>
            <w:r w:rsidRPr="006A32E5">
              <w:rPr>
                <w:spacing w:val="-4"/>
              </w:rPr>
              <w:t xml:space="preserve"> </w:t>
            </w:r>
            <w:r w:rsidRPr="006A32E5">
              <w:t>organisation</w:t>
            </w:r>
          </w:p>
          <w:p w14:paraId="2901BFA5" w14:textId="77777777" w:rsidR="0092585C" w:rsidRPr="006A32E5" w:rsidRDefault="0092585C" w:rsidP="0092585C">
            <w:pPr>
              <w:pStyle w:val="TableParagraph"/>
              <w:numPr>
                <w:ilvl w:val="0"/>
                <w:numId w:val="1"/>
              </w:numPr>
              <w:tabs>
                <w:tab w:val="left" w:pos="827"/>
                <w:tab w:val="left" w:pos="828"/>
              </w:tabs>
            </w:pPr>
            <w:r w:rsidRPr="006A32E5">
              <w:t>Ensure we have the right number of people with the right skills in the right place at the right</w:t>
            </w:r>
            <w:r w:rsidRPr="006A32E5">
              <w:rPr>
                <w:spacing w:val="-33"/>
              </w:rPr>
              <w:t xml:space="preserve"> </w:t>
            </w:r>
            <w:r w:rsidRPr="006A32E5">
              <w:t>time</w:t>
            </w:r>
          </w:p>
          <w:p w14:paraId="4321DDC1" w14:textId="77777777" w:rsidR="0092585C" w:rsidRPr="006A32E5" w:rsidRDefault="0092585C" w:rsidP="0092585C">
            <w:pPr>
              <w:pStyle w:val="TableParagraph"/>
              <w:ind w:left="0" w:firstLine="0"/>
              <w:rPr>
                <w:b/>
              </w:rPr>
            </w:pPr>
          </w:p>
          <w:p w14:paraId="05451387" w14:textId="2C5CC3AA" w:rsidR="0092585C" w:rsidRPr="006A32E5" w:rsidRDefault="0092585C" w:rsidP="0092585C">
            <w:pPr>
              <w:pStyle w:val="TableParagraph"/>
              <w:ind w:left="107" w:firstLine="0"/>
              <w:rPr>
                <w:b/>
              </w:rPr>
            </w:pPr>
            <w:r w:rsidRPr="006A32E5">
              <w:rPr>
                <w:b/>
              </w:rPr>
              <w:t>In</w:t>
            </w:r>
            <w:r w:rsidR="0045241A" w:rsidRPr="006A32E5">
              <w:rPr>
                <w:b/>
              </w:rPr>
              <w:t xml:space="preserve"> building relationships, we</w:t>
            </w:r>
            <w:r w:rsidRPr="006A32E5">
              <w:rPr>
                <w:b/>
              </w:rPr>
              <w:t>:</w:t>
            </w:r>
          </w:p>
          <w:p w14:paraId="460AD06C" w14:textId="77777777" w:rsidR="0092585C" w:rsidRPr="006A32E5" w:rsidRDefault="0092585C" w:rsidP="0092585C">
            <w:pPr>
              <w:pStyle w:val="TableParagraph"/>
              <w:ind w:left="0" w:firstLine="0"/>
              <w:rPr>
                <w:b/>
              </w:rPr>
            </w:pPr>
          </w:p>
          <w:p w14:paraId="27EAA9C9" w14:textId="77777777" w:rsidR="0092585C" w:rsidRPr="006A32E5" w:rsidRDefault="0092585C" w:rsidP="0092585C">
            <w:pPr>
              <w:pStyle w:val="TableParagraph"/>
              <w:numPr>
                <w:ilvl w:val="0"/>
                <w:numId w:val="1"/>
              </w:numPr>
              <w:tabs>
                <w:tab w:val="left" w:pos="827"/>
                <w:tab w:val="left" w:pos="828"/>
              </w:tabs>
            </w:pPr>
            <w:r w:rsidRPr="006A32E5">
              <w:t>Listen to, respect and value the contribution of</w:t>
            </w:r>
            <w:r w:rsidRPr="006A32E5">
              <w:rPr>
                <w:spacing w:val="-3"/>
              </w:rPr>
              <w:t xml:space="preserve"> </w:t>
            </w:r>
            <w:r w:rsidRPr="006A32E5">
              <w:t>everyone</w:t>
            </w:r>
          </w:p>
          <w:p w14:paraId="708042BB" w14:textId="77777777" w:rsidR="0092585C" w:rsidRPr="006A32E5" w:rsidRDefault="0092585C" w:rsidP="0092585C">
            <w:pPr>
              <w:pStyle w:val="TableParagraph"/>
              <w:numPr>
                <w:ilvl w:val="0"/>
                <w:numId w:val="1"/>
              </w:numPr>
              <w:tabs>
                <w:tab w:val="left" w:pos="827"/>
                <w:tab w:val="left" w:pos="828"/>
              </w:tabs>
            </w:pPr>
            <w:r w:rsidRPr="006A32E5">
              <w:t>Work together to improve all of our</w:t>
            </w:r>
            <w:r w:rsidRPr="006A32E5">
              <w:rPr>
                <w:spacing w:val="-3"/>
              </w:rPr>
              <w:t xml:space="preserve"> </w:t>
            </w:r>
            <w:r w:rsidRPr="006A32E5">
              <w:t>services</w:t>
            </w:r>
          </w:p>
          <w:p w14:paraId="214B053A" w14:textId="77777777" w:rsidR="0092585C" w:rsidRDefault="0092585C" w:rsidP="0092585C">
            <w:pPr>
              <w:pStyle w:val="TableParagraph"/>
              <w:numPr>
                <w:ilvl w:val="0"/>
                <w:numId w:val="1"/>
              </w:numPr>
              <w:tabs>
                <w:tab w:val="left" w:pos="827"/>
                <w:tab w:val="left" w:pos="828"/>
              </w:tabs>
            </w:pPr>
            <w:r w:rsidRPr="006A32E5">
              <w:t>Extend our collaboration with external</w:t>
            </w:r>
            <w:r w:rsidRPr="006A32E5">
              <w:rPr>
                <w:spacing w:val="-2"/>
              </w:rPr>
              <w:t xml:space="preserve"> </w:t>
            </w:r>
            <w:r w:rsidRPr="006A32E5">
              <w:t>partners</w:t>
            </w:r>
          </w:p>
          <w:p w14:paraId="038D016A" w14:textId="79A3F06A" w:rsidR="00DA4C12" w:rsidRPr="006A32E5" w:rsidRDefault="00DA4C12" w:rsidP="00587EBB">
            <w:pPr>
              <w:pStyle w:val="TableParagraph"/>
              <w:tabs>
                <w:tab w:val="left" w:pos="827"/>
                <w:tab w:val="left" w:pos="828"/>
              </w:tabs>
              <w:ind w:left="467" w:firstLine="0"/>
            </w:pPr>
          </w:p>
        </w:tc>
      </w:tr>
      <w:tr w:rsidR="0092585C" w:rsidRPr="00BA0FA6" w14:paraId="08F3E7BC" w14:textId="77777777" w:rsidTr="04702CE1">
        <w:tc>
          <w:tcPr>
            <w:tcW w:w="9704" w:type="dxa"/>
            <w:gridSpan w:val="4"/>
            <w:tcBorders>
              <w:top w:val="single" w:sz="4" w:space="0" w:color="auto"/>
            </w:tcBorders>
          </w:tcPr>
          <w:p w14:paraId="546D877F" w14:textId="77777777" w:rsidR="0092585C" w:rsidRPr="006A32E5" w:rsidRDefault="0092585C" w:rsidP="0092585C">
            <w:pPr>
              <w:pStyle w:val="BodyText"/>
              <w:spacing w:before="0"/>
              <w:ind w:left="360" w:right="2"/>
              <w:rPr>
                <w:sz w:val="22"/>
                <w:szCs w:val="22"/>
              </w:rPr>
            </w:pPr>
          </w:p>
        </w:tc>
      </w:tr>
      <w:tr w:rsidR="004257AC" w:rsidRPr="00BA0FA6" w14:paraId="448586BD"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93D6CD8" w14:textId="6EC62117" w:rsidR="004257AC" w:rsidRPr="006A32E5" w:rsidRDefault="004257AC" w:rsidP="001A451A">
            <w:pPr>
              <w:pStyle w:val="BodyText"/>
              <w:numPr>
                <w:ilvl w:val="0"/>
                <w:numId w:val="2"/>
              </w:numPr>
              <w:spacing w:before="0"/>
              <w:ind w:right="2"/>
              <w:rPr>
                <w:sz w:val="22"/>
                <w:szCs w:val="22"/>
              </w:rPr>
            </w:pPr>
            <w:r w:rsidRPr="006A32E5">
              <w:rPr>
                <w:sz w:val="22"/>
                <w:szCs w:val="22"/>
              </w:rPr>
              <w:br w:type="page"/>
              <w:t>MAIN TASKS, DUTIES AND RESPONSIBILITIES</w:t>
            </w:r>
            <w:r w:rsidR="00F35AAD" w:rsidRPr="006A32E5">
              <w:rPr>
                <w:sz w:val="22"/>
                <w:szCs w:val="22"/>
              </w:rPr>
              <w:t xml:space="preserve"> </w:t>
            </w:r>
          </w:p>
        </w:tc>
      </w:tr>
      <w:tr w:rsidR="004257AC" w:rsidRPr="00BA0FA6" w14:paraId="3F7A5AF9" w14:textId="77777777" w:rsidTr="04702CE1">
        <w:trPr>
          <w:gridAfter w:val="1"/>
          <w:wAfter w:w="65" w:type="dxa"/>
        </w:trPr>
        <w:tc>
          <w:tcPr>
            <w:tcW w:w="9639" w:type="dxa"/>
            <w:gridSpan w:val="3"/>
            <w:tcBorders>
              <w:left w:val="single" w:sz="4" w:space="0" w:color="auto"/>
              <w:right w:val="single" w:sz="4" w:space="0" w:color="auto"/>
            </w:tcBorders>
          </w:tcPr>
          <w:p w14:paraId="5530780D" w14:textId="1311A9BD" w:rsidR="00BF78FC" w:rsidRPr="006A32E5" w:rsidRDefault="00BF78FC" w:rsidP="006D5A9C">
            <w:pPr>
              <w:pStyle w:val="ListParagraph"/>
              <w:widowControl/>
              <w:autoSpaceDE/>
              <w:autoSpaceDN/>
              <w:ind w:left="454" w:right="454"/>
              <w:rPr>
                <w:highlight w:val="magenta"/>
              </w:rPr>
            </w:pPr>
            <w:r w:rsidRPr="006A32E5">
              <w:t>See section 3 above.</w:t>
            </w:r>
          </w:p>
        </w:tc>
      </w:tr>
      <w:tr w:rsidR="004257AC" w:rsidRPr="00BA0FA6" w14:paraId="713D7017" w14:textId="77777777" w:rsidTr="04702CE1">
        <w:trPr>
          <w:gridAfter w:val="1"/>
          <w:wAfter w:w="65" w:type="dxa"/>
          <w:trHeight w:val="55"/>
        </w:trPr>
        <w:tc>
          <w:tcPr>
            <w:tcW w:w="9639" w:type="dxa"/>
            <w:gridSpan w:val="3"/>
            <w:tcBorders>
              <w:left w:val="single" w:sz="4" w:space="0" w:color="auto"/>
              <w:bottom w:val="single" w:sz="4" w:space="0" w:color="auto"/>
              <w:right w:val="single" w:sz="4" w:space="0" w:color="auto"/>
            </w:tcBorders>
          </w:tcPr>
          <w:p w14:paraId="309C24D3" w14:textId="77777777" w:rsidR="004257AC" w:rsidRPr="006A32E5" w:rsidRDefault="004257AC" w:rsidP="004257AC">
            <w:pPr>
              <w:widowControl/>
              <w:autoSpaceDE/>
              <w:autoSpaceDN/>
              <w:contextualSpacing/>
              <w:jc w:val="both"/>
            </w:pPr>
          </w:p>
        </w:tc>
      </w:tr>
      <w:tr w:rsidR="004257AC" w:rsidRPr="00BA0FA6" w14:paraId="3A435A4B"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3B4AA908" w14:textId="77777777" w:rsidR="004257AC" w:rsidRPr="006A32E5" w:rsidRDefault="004257AC" w:rsidP="00590A3F">
            <w:pPr>
              <w:pStyle w:val="BodyText"/>
              <w:numPr>
                <w:ilvl w:val="0"/>
                <w:numId w:val="2"/>
              </w:numPr>
              <w:spacing w:before="0"/>
              <w:ind w:right="2"/>
              <w:rPr>
                <w:sz w:val="22"/>
                <w:szCs w:val="22"/>
              </w:rPr>
            </w:pPr>
            <w:r w:rsidRPr="006A32E5">
              <w:rPr>
                <w:sz w:val="22"/>
                <w:szCs w:val="22"/>
              </w:rPr>
              <w:t>(a) EQUIPMENT AND MACHINERY</w:t>
            </w:r>
          </w:p>
        </w:tc>
      </w:tr>
      <w:tr w:rsidR="004257AC" w:rsidRPr="00BA0FA6" w14:paraId="242C6710"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44EBC68A" w14:textId="77777777" w:rsidR="004257AC" w:rsidRPr="006A32E5" w:rsidRDefault="004257AC" w:rsidP="00590A3F">
            <w:pPr>
              <w:pStyle w:val="BodyText"/>
              <w:spacing w:before="0"/>
              <w:ind w:right="2"/>
              <w:rPr>
                <w:sz w:val="22"/>
                <w:szCs w:val="22"/>
              </w:rPr>
            </w:pPr>
          </w:p>
        </w:tc>
      </w:tr>
      <w:tr w:rsidR="004257AC" w:rsidRPr="00BA0FA6" w14:paraId="7F69B01C" w14:textId="77777777" w:rsidTr="04702CE1">
        <w:trPr>
          <w:gridAfter w:val="1"/>
          <w:wAfter w:w="65" w:type="dxa"/>
        </w:trPr>
        <w:tc>
          <w:tcPr>
            <w:tcW w:w="9639" w:type="dxa"/>
            <w:gridSpan w:val="3"/>
            <w:tcBorders>
              <w:left w:val="single" w:sz="4" w:space="0" w:color="auto"/>
              <w:bottom w:val="single" w:sz="4" w:space="0" w:color="auto"/>
              <w:right w:val="single" w:sz="4" w:space="0" w:color="auto"/>
            </w:tcBorders>
          </w:tcPr>
          <w:p w14:paraId="0BF25ECB" w14:textId="77777777" w:rsidR="001653DD" w:rsidRPr="006A32E5" w:rsidRDefault="00214A39" w:rsidP="00214A39">
            <w:pPr>
              <w:widowControl/>
              <w:autoSpaceDE/>
              <w:autoSpaceDN/>
              <w:ind w:right="74"/>
              <w:contextualSpacing/>
              <w:rPr>
                <w:b/>
              </w:rPr>
            </w:pPr>
            <w:r w:rsidRPr="006A32E5">
              <w:rPr>
                <w:b/>
              </w:rPr>
              <w:t>IT Equipment</w:t>
            </w:r>
          </w:p>
          <w:p w14:paraId="33309329" w14:textId="77777777" w:rsidR="00831A72" w:rsidRDefault="00831A72" w:rsidP="00831A72">
            <w:pPr>
              <w:widowControl/>
              <w:numPr>
                <w:ilvl w:val="0"/>
                <w:numId w:val="5"/>
              </w:numPr>
              <w:autoSpaceDE/>
              <w:autoSpaceDN/>
              <w:ind w:left="468"/>
              <w:contextualSpacing/>
            </w:pPr>
            <w:r>
              <w:t>Personal Computer/Laptop</w:t>
            </w:r>
          </w:p>
          <w:p w14:paraId="698A4849" w14:textId="77777777" w:rsidR="00831A72" w:rsidRPr="009B24FC" w:rsidRDefault="00831A72" w:rsidP="00831A72">
            <w:pPr>
              <w:widowControl/>
              <w:numPr>
                <w:ilvl w:val="0"/>
                <w:numId w:val="5"/>
              </w:numPr>
              <w:autoSpaceDE/>
              <w:autoSpaceDN/>
              <w:ind w:left="468"/>
              <w:contextualSpacing/>
            </w:pPr>
            <w:r>
              <w:t>Projector</w:t>
            </w:r>
          </w:p>
          <w:p w14:paraId="790401CA" w14:textId="77777777" w:rsidR="00831A72" w:rsidRPr="009B24FC" w:rsidRDefault="00831A72" w:rsidP="00831A72">
            <w:pPr>
              <w:widowControl/>
              <w:numPr>
                <w:ilvl w:val="0"/>
                <w:numId w:val="5"/>
              </w:numPr>
              <w:autoSpaceDE/>
              <w:autoSpaceDN/>
              <w:ind w:left="468"/>
              <w:contextualSpacing/>
            </w:pPr>
            <w:r w:rsidRPr="009B24FC">
              <w:t>Telephone</w:t>
            </w:r>
            <w:r>
              <w:t xml:space="preserve"> Systems </w:t>
            </w:r>
            <w:r w:rsidRPr="006B03B8">
              <w:t>including telephone conferencing equipment</w:t>
            </w:r>
          </w:p>
          <w:p w14:paraId="29C5AA74" w14:textId="77777777" w:rsidR="00831A72" w:rsidRPr="009B24FC" w:rsidRDefault="00831A72" w:rsidP="00831A72">
            <w:pPr>
              <w:widowControl/>
              <w:numPr>
                <w:ilvl w:val="0"/>
                <w:numId w:val="5"/>
              </w:numPr>
              <w:autoSpaceDE/>
              <w:autoSpaceDN/>
              <w:ind w:left="468" w:right="74"/>
              <w:contextualSpacing/>
            </w:pPr>
            <w:r>
              <w:t>Multifunction Device (Printer/Photocopier/Scanner)</w:t>
            </w:r>
          </w:p>
          <w:p w14:paraId="1F28F896" w14:textId="77777777" w:rsidR="00831A72" w:rsidRPr="009B24FC" w:rsidRDefault="00831A72" w:rsidP="00831A72">
            <w:pPr>
              <w:widowControl/>
              <w:numPr>
                <w:ilvl w:val="0"/>
                <w:numId w:val="5"/>
              </w:numPr>
              <w:autoSpaceDE/>
              <w:autoSpaceDN/>
              <w:ind w:left="468" w:right="74"/>
              <w:contextualSpacing/>
            </w:pPr>
            <w:r w:rsidRPr="009B24FC">
              <w:t xml:space="preserve">Franking Machine </w:t>
            </w:r>
          </w:p>
          <w:p w14:paraId="01D5612C" w14:textId="77777777" w:rsidR="00831A72" w:rsidRDefault="00831A72" w:rsidP="00831A72">
            <w:pPr>
              <w:widowControl/>
              <w:numPr>
                <w:ilvl w:val="0"/>
                <w:numId w:val="5"/>
              </w:numPr>
              <w:autoSpaceDE/>
              <w:autoSpaceDN/>
              <w:ind w:left="468" w:right="74"/>
              <w:contextualSpacing/>
            </w:pPr>
            <w:r w:rsidRPr="009B24FC">
              <w:t xml:space="preserve">Laminator </w:t>
            </w:r>
          </w:p>
          <w:p w14:paraId="71FD7DD1" w14:textId="77777777" w:rsidR="00831A72" w:rsidRDefault="00831A72" w:rsidP="00831A72">
            <w:pPr>
              <w:widowControl/>
              <w:numPr>
                <w:ilvl w:val="0"/>
                <w:numId w:val="5"/>
              </w:numPr>
              <w:autoSpaceDE/>
              <w:autoSpaceDN/>
              <w:ind w:left="468" w:right="74"/>
              <w:contextualSpacing/>
            </w:pPr>
            <w:r w:rsidRPr="009B24FC">
              <w:t>Binding equipment</w:t>
            </w:r>
          </w:p>
          <w:p w14:paraId="24D0BAE8" w14:textId="77777777" w:rsidR="00831A72" w:rsidRDefault="00831A72" w:rsidP="00831A72">
            <w:pPr>
              <w:widowControl/>
              <w:numPr>
                <w:ilvl w:val="0"/>
                <w:numId w:val="5"/>
              </w:numPr>
              <w:autoSpaceDE/>
              <w:autoSpaceDN/>
              <w:ind w:left="468" w:right="74"/>
              <w:contextualSpacing/>
            </w:pPr>
            <w:r w:rsidRPr="009B24FC">
              <w:t xml:space="preserve">Guillotine </w:t>
            </w:r>
          </w:p>
          <w:p w14:paraId="5EC324DA" w14:textId="2E295E00" w:rsidR="001A2766" w:rsidRPr="006A32E5" w:rsidRDefault="001A2766" w:rsidP="00F12C38">
            <w:pPr>
              <w:widowControl/>
              <w:autoSpaceDE/>
              <w:autoSpaceDN/>
              <w:ind w:right="74"/>
              <w:contextualSpacing/>
            </w:pPr>
          </w:p>
        </w:tc>
      </w:tr>
      <w:tr w:rsidR="004257AC" w:rsidRPr="00BA0FA6" w14:paraId="75CCCF79"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590D7EF8" w14:textId="77777777" w:rsidR="004257AC" w:rsidRPr="00BA0FA6" w:rsidRDefault="004257AC" w:rsidP="00590A3F">
            <w:pPr>
              <w:pStyle w:val="TableParagraph"/>
              <w:tabs>
                <w:tab w:val="left" w:pos="1188"/>
              </w:tabs>
              <w:ind w:left="0" w:firstLine="0"/>
              <w:rPr>
                <w:b/>
              </w:rPr>
            </w:pPr>
            <w:r w:rsidRPr="00BA0FA6">
              <w:rPr>
                <w:b/>
              </w:rPr>
              <w:t>8.    (b) SYSTEMS</w:t>
            </w:r>
          </w:p>
        </w:tc>
      </w:tr>
      <w:tr w:rsidR="004257AC" w:rsidRPr="00BA0FA6" w14:paraId="39602870"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4D405DED" w14:textId="77777777" w:rsidR="004257AC" w:rsidRPr="00BA0FA6" w:rsidRDefault="004257AC" w:rsidP="00590A3F">
            <w:pPr>
              <w:pStyle w:val="TableParagraph"/>
              <w:tabs>
                <w:tab w:val="left" w:pos="1188"/>
              </w:tabs>
              <w:ind w:left="0" w:firstLine="0"/>
            </w:pPr>
          </w:p>
        </w:tc>
      </w:tr>
      <w:tr w:rsidR="004257AC" w:rsidRPr="00BA0FA6" w14:paraId="4B56AD2C" w14:textId="77777777" w:rsidTr="04702CE1">
        <w:trPr>
          <w:gridAfter w:val="1"/>
          <w:wAfter w:w="65" w:type="dxa"/>
        </w:trPr>
        <w:tc>
          <w:tcPr>
            <w:tcW w:w="9639" w:type="dxa"/>
            <w:gridSpan w:val="3"/>
            <w:tcBorders>
              <w:left w:val="single" w:sz="4" w:space="0" w:color="auto"/>
              <w:bottom w:val="single" w:sz="4" w:space="0" w:color="auto"/>
              <w:right w:val="single" w:sz="4" w:space="0" w:color="auto"/>
            </w:tcBorders>
          </w:tcPr>
          <w:p w14:paraId="28822DB1" w14:textId="6B0AE5EF" w:rsidR="004257AC" w:rsidRDefault="004257AC" w:rsidP="006D5A9C">
            <w:pPr>
              <w:pStyle w:val="ListParagraph"/>
              <w:widowControl/>
              <w:numPr>
                <w:ilvl w:val="0"/>
                <w:numId w:val="6"/>
              </w:numPr>
              <w:autoSpaceDE/>
              <w:autoSpaceDN/>
              <w:ind w:left="468"/>
              <w:contextualSpacing/>
            </w:pPr>
            <w:r w:rsidRPr="009B24FC">
              <w:t>Microsoft Office packages (including Word, Excel,</w:t>
            </w:r>
            <w:r w:rsidR="008D3232">
              <w:t xml:space="preserve"> Publisher, PowerPoint, </w:t>
            </w:r>
            <w:r w:rsidRPr="009B24FC">
              <w:t>Outlook</w:t>
            </w:r>
            <w:r w:rsidR="00BB050F">
              <w:t>, Teams</w:t>
            </w:r>
            <w:r w:rsidRPr="009B24FC">
              <w:t>)</w:t>
            </w:r>
          </w:p>
          <w:p w14:paraId="5F891F74" w14:textId="67B9E6AF" w:rsidR="004257AC" w:rsidRDefault="004257AC" w:rsidP="006D5A9C">
            <w:pPr>
              <w:pStyle w:val="ListParagraph"/>
              <w:widowControl/>
              <w:numPr>
                <w:ilvl w:val="0"/>
                <w:numId w:val="6"/>
              </w:numPr>
              <w:autoSpaceDE/>
              <w:autoSpaceDN/>
              <w:ind w:left="468"/>
              <w:contextualSpacing/>
            </w:pPr>
            <w:r>
              <w:t>Internet</w:t>
            </w:r>
          </w:p>
          <w:p w14:paraId="61D3BCD6" w14:textId="3764BA71" w:rsidR="00BB050F" w:rsidRDefault="00BB050F" w:rsidP="006D5A9C">
            <w:pPr>
              <w:pStyle w:val="ListParagraph"/>
              <w:widowControl/>
              <w:numPr>
                <w:ilvl w:val="0"/>
                <w:numId w:val="6"/>
              </w:numPr>
              <w:autoSpaceDE/>
              <w:autoSpaceDN/>
              <w:ind w:left="468"/>
              <w:contextualSpacing/>
            </w:pPr>
            <w:r>
              <w:t>Social media platforms</w:t>
            </w:r>
          </w:p>
          <w:p w14:paraId="2E5143BD" w14:textId="733F3179" w:rsidR="00BF78FC" w:rsidRDefault="00F12C38" w:rsidP="006D5A9C">
            <w:pPr>
              <w:pStyle w:val="ListParagraph"/>
              <w:widowControl/>
              <w:numPr>
                <w:ilvl w:val="0"/>
                <w:numId w:val="6"/>
              </w:numPr>
              <w:autoSpaceDE/>
              <w:autoSpaceDN/>
              <w:ind w:left="468"/>
              <w:contextualSpacing/>
            </w:pPr>
            <w:r>
              <w:t>Raisers Edge database</w:t>
            </w:r>
          </w:p>
          <w:p w14:paraId="251FADAE" w14:textId="73DC2520" w:rsidR="001653DD" w:rsidRPr="00BA0FA6" w:rsidRDefault="001653DD" w:rsidP="001653DD">
            <w:pPr>
              <w:widowControl/>
              <w:autoSpaceDE/>
              <w:autoSpaceDN/>
              <w:ind w:left="360"/>
              <w:contextualSpacing/>
            </w:pPr>
          </w:p>
        </w:tc>
      </w:tr>
      <w:tr w:rsidR="004257AC" w:rsidRPr="00BA0FA6" w14:paraId="0E8F5262" w14:textId="77777777" w:rsidTr="04702CE1">
        <w:trPr>
          <w:gridAfter w:val="1"/>
          <w:wAfter w:w="65" w:type="dxa"/>
        </w:trPr>
        <w:tc>
          <w:tcPr>
            <w:tcW w:w="9639" w:type="dxa"/>
            <w:gridSpan w:val="3"/>
            <w:tcBorders>
              <w:top w:val="single" w:sz="4" w:space="0" w:color="auto"/>
              <w:bottom w:val="single" w:sz="4" w:space="0" w:color="auto"/>
            </w:tcBorders>
          </w:tcPr>
          <w:p w14:paraId="573E5D54" w14:textId="6EEC917A" w:rsidR="00CB2592" w:rsidRPr="00BA0FA6" w:rsidRDefault="00CB2592" w:rsidP="00590A3F">
            <w:pPr>
              <w:pStyle w:val="TableParagraph"/>
              <w:tabs>
                <w:tab w:val="left" w:pos="1188"/>
              </w:tabs>
              <w:ind w:left="0" w:firstLine="0"/>
            </w:pPr>
          </w:p>
        </w:tc>
      </w:tr>
      <w:tr w:rsidR="004257AC" w:rsidRPr="00BA0FA6" w14:paraId="7363EBCD"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2B583E8A" w14:textId="77777777" w:rsidR="004257AC" w:rsidRPr="00BA0FA6" w:rsidRDefault="004257AC" w:rsidP="00590A3F">
            <w:pPr>
              <w:pStyle w:val="BodyText"/>
              <w:numPr>
                <w:ilvl w:val="0"/>
                <w:numId w:val="2"/>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4257AC" w:rsidRPr="00BA0FA6" w14:paraId="2A0EBC63"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5B5A161A" w14:textId="77777777" w:rsidR="004257AC" w:rsidRPr="00BA0FA6" w:rsidRDefault="004257AC" w:rsidP="00590A3F">
            <w:pPr>
              <w:pStyle w:val="BodyText"/>
              <w:spacing w:before="0"/>
              <w:ind w:right="2"/>
              <w:rPr>
                <w:sz w:val="22"/>
                <w:szCs w:val="22"/>
              </w:rPr>
            </w:pPr>
          </w:p>
        </w:tc>
      </w:tr>
      <w:tr w:rsidR="004257AC" w:rsidRPr="00BA0FA6" w14:paraId="7F05B263" w14:textId="77777777" w:rsidTr="04702CE1">
        <w:trPr>
          <w:gridAfter w:val="1"/>
          <w:wAfter w:w="65" w:type="dxa"/>
        </w:trPr>
        <w:tc>
          <w:tcPr>
            <w:tcW w:w="9639" w:type="dxa"/>
            <w:gridSpan w:val="3"/>
            <w:tcBorders>
              <w:left w:val="single" w:sz="4" w:space="0" w:color="auto"/>
              <w:bottom w:val="single" w:sz="4" w:space="0" w:color="auto"/>
              <w:right w:val="single" w:sz="4" w:space="0" w:color="auto"/>
            </w:tcBorders>
          </w:tcPr>
          <w:p w14:paraId="125DECBF" w14:textId="6499FDD8" w:rsidR="004257AC" w:rsidRPr="009B24FC" w:rsidRDefault="004257AC" w:rsidP="00590A3F">
            <w:pPr>
              <w:ind w:right="72"/>
            </w:pPr>
            <w:r w:rsidRPr="009B24FC">
              <w:t xml:space="preserve">The post holder will </w:t>
            </w:r>
            <w:r w:rsidR="00A369BF">
              <w:t>agree annual targets for the job role.</w:t>
            </w:r>
          </w:p>
          <w:p w14:paraId="38501981" w14:textId="77777777" w:rsidR="004257AC" w:rsidRPr="009B24FC" w:rsidRDefault="004257AC" w:rsidP="00590A3F">
            <w:pPr>
              <w:ind w:right="72"/>
            </w:pPr>
          </w:p>
          <w:p w14:paraId="73EF3397" w14:textId="11C4DD92" w:rsidR="004257AC" w:rsidRPr="009B24FC" w:rsidRDefault="004257AC" w:rsidP="00590A3F">
            <w:pPr>
              <w:ind w:right="72"/>
            </w:pPr>
            <w:r w:rsidRPr="009B24FC">
              <w:t xml:space="preserve">The post holder will work within clearly defined occupational policies, protocols, procedures and/or codes of conduct.  Advice and support is available from the </w:t>
            </w:r>
            <w:r w:rsidR="00FE6ABF">
              <w:t>Head of Fundraising</w:t>
            </w:r>
            <w:r w:rsidR="008318E9">
              <w:t>, Fundraising Manager</w:t>
            </w:r>
            <w:r w:rsidRPr="009B24FC">
              <w:t xml:space="preserve"> and other </w:t>
            </w:r>
            <w:r w:rsidR="00BB050F">
              <w:t>s</w:t>
            </w:r>
            <w:r w:rsidR="00663D3B">
              <w:t xml:space="preserve">enior </w:t>
            </w:r>
            <w:r w:rsidRPr="009B24FC">
              <w:t>Managers if required.</w:t>
            </w:r>
          </w:p>
          <w:p w14:paraId="3A9B1DDE" w14:textId="77777777" w:rsidR="004257AC" w:rsidRPr="009B24FC" w:rsidRDefault="004257AC" w:rsidP="00590A3F">
            <w:pPr>
              <w:ind w:right="72"/>
            </w:pPr>
          </w:p>
          <w:p w14:paraId="7AD0BFB8" w14:textId="3ECACC21" w:rsidR="004257AC" w:rsidRDefault="004257AC" w:rsidP="00BF0AE2">
            <w:pPr>
              <w:ind w:right="72"/>
            </w:pPr>
            <w:r w:rsidRPr="009B24FC">
              <w:t>Formal review of performance and objective</w:t>
            </w:r>
            <w:r>
              <w:t xml:space="preserve"> </w:t>
            </w:r>
            <w:r w:rsidR="00F27331">
              <w:t>setting is carried ou</w:t>
            </w:r>
            <w:r w:rsidR="00BF0AE2">
              <w:t xml:space="preserve">t by the </w:t>
            </w:r>
            <w:r w:rsidR="00FE6ABF">
              <w:t>Head of Fundraising</w:t>
            </w:r>
            <w:r w:rsidRPr="009B24FC">
              <w:t xml:space="preserve"> in accordance with Hospice performance management arrangements and regular review of workload and performance will also take place.  The post holder is responsible for highlighting areas where learni</w:t>
            </w:r>
            <w:r>
              <w:t>ng and development is required.</w:t>
            </w:r>
          </w:p>
          <w:p w14:paraId="6BD5AAC8" w14:textId="030891DF" w:rsidR="009A44EF" w:rsidRPr="00BA0FA6" w:rsidRDefault="009A44EF" w:rsidP="00590A3F"/>
        </w:tc>
      </w:tr>
      <w:tr w:rsidR="004257AC" w:rsidRPr="00BA0FA6" w14:paraId="555DB1C7" w14:textId="77777777" w:rsidTr="04702CE1">
        <w:trPr>
          <w:gridAfter w:val="1"/>
          <w:wAfter w:w="65" w:type="dxa"/>
        </w:trPr>
        <w:tc>
          <w:tcPr>
            <w:tcW w:w="9639" w:type="dxa"/>
            <w:gridSpan w:val="3"/>
            <w:tcBorders>
              <w:top w:val="single" w:sz="4" w:space="0" w:color="auto"/>
              <w:bottom w:val="single" w:sz="4" w:space="0" w:color="auto"/>
            </w:tcBorders>
          </w:tcPr>
          <w:p w14:paraId="18998A5C" w14:textId="77777777" w:rsidR="004257AC" w:rsidRPr="00BA0FA6" w:rsidRDefault="004257AC" w:rsidP="00590A3F">
            <w:pPr>
              <w:pStyle w:val="BodyText"/>
              <w:spacing w:before="0"/>
              <w:ind w:left="360" w:right="2"/>
              <w:rPr>
                <w:sz w:val="22"/>
                <w:szCs w:val="22"/>
              </w:rPr>
            </w:pPr>
          </w:p>
        </w:tc>
      </w:tr>
      <w:tr w:rsidR="004257AC" w:rsidRPr="00BA0FA6" w14:paraId="139059E9"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067A0EA4" w14:textId="77777777" w:rsidR="004257AC" w:rsidRPr="00BA0FA6" w:rsidRDefault="004257AC" w:rsidP="00590A3F">
            <w:pPr>
              <w:pStyle w:val="BodyText"/>
              <w:numPr>
                <w:ilvl w:val="0"/>
                <w:numId w:val="2"/>
              </w:numPr>
              <w:spacing w:before="0"/>
              <w:ind w:right="2"/>
              <w:rPr>
                <w:sz w:val="22"/>
                <w:szCs w:val="22"/>
              </w:rPr>
            </w:pPr>
            <w:r w:rsidRPr="00BA0FA6">
              <w:rPr>
                <w:sz w:val="22"/>
                <w:szCs w:val="22"/>
              </w:rPr>
              <w:t>DECISIONS AND JUDGEMENTS</w:t>
            </w:r>
          </w:p>
        </w:tc>
      </w:tr>
      <w:tr w:rsidR="004257AC" w:rsidRPr="00BA0FA6" w14:paraId="62C59375"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23D5F931" w14:textId="77777777" w:rsidR="004257AC" w:rsidRPr="00722761" w:rsidRDefault="004257AC" w:rsidP="00590A3F">
            <w:pPr>
              <w:rPr>
                <w:color w:val="FF0000"/>
              </w:rPr>
            </w:pPr>
          </w:p>
        </w:tc>
      </w:tr>
      <w:tr w:rsidR="004257AC" w:rsidRPr="00BA0FA6" w14:paraId="42633544" w14:textId="77777777" w:rsidTr="04702CE1">
        <w:trPr>
          <w:gridAfter w:val="1"/>
          <w:wAfter w:w="65" w:type="dxa"/>
        </w:trPr>
        <w:tc>
          <w:tcPr>
            <w:tcW w:w="9639" w:type="dxa"/>
            <w:gridSpan w:val="3"/>
            <w:tcBorders>
              <w:left w:val="single" w:sz="4" w:space="0" w:color="auto"/>
              <w:bottom w:val="single" w:sz="4" w:space="0" w:color="auto"/>
              <w:right w:val="single" w:sz="4" w:space="0" w:color="auto"/>
            </w:tcBorders>
          </w:tcPr>
          <w:p w14:paraId="00424774" w14:textId="77777777" w:rsidR="001F3EE9" w:rsidRPr="001F3EE9" w:rsidRDefault="001F3EE9" w:rsidP="001F3EE9">
            <w:r w:rsidRPr="001F3EE9">
              <w:t xml:space="preserve">The post holder prioritises tasks on a daily basis, making judgements concerning own working day and using initiative where appropriate. </w:t>
            </w:r>
          </w:p>
          <w:p w14:paraId="09BBE56A" w14:textId="77777777" w:rsidR="001F3EE9" w:rsidRPr="001F3EE9" w:rsidRDefault="001F3EE9" w:rsidP="001F3EE9"/>
          <w:p w14:paraId="085CD6CC" w14:textId="77777777" w:rsidR="001F3EE9" w:rsidRPr="001F3EE9" w:rsidRDefault="001F3EE9" w:rsidP="001F3EE9">
            <w:r w:rsidRPr="001F3EE9">
              <w:t>The post holder is required to comply with Hospice Policies and Procedures.</w:t>
            </w:r>
          </w:p>
          <w:p w14:paraId="6CA9164E" w14:textId="77777777" w:rsidR="001F3EE9" w:rsidRPr="001F3EE9" w:rsidRDefault="001F3EE9" w:rsidP="001F3EE9"/>
          <w:p w14:paraId="2DC9A6DA" w14:textId="77777777" w:rsidR="001F3EE9" w:rsidRPr="001F3EE9" w:rsidRDefault="001F3EE9" w:rsidP="001F3EE9">
            <w:r w:rsidRPr="001F3EE9">
              <w:t xml:space="preserve">The post holder has responsibility for ensuring that all their own activities  in relation to supporter management (creation, access, storage, maintenance, destruction, communication and transportation) are carried out in line with relevant legislation and policies and procedures, including Information Governance Policy, Access to Health Records Policy and Procedure, Health Records – Creation, Management, Storage and Destruction Policy and Procedure, Data Protection Act and Caldicott principles. </w:t>
            </w:r>
          </w:p>
          <w:p w14:paraId="672CF295" w14:textId="172A8DF6" w:rsidR="009A44EF" w:rsidRPr="00BA0FA6" w:rsidRDefault="009A44EF" w:rsidP="00E67026"/>
        </w:tc>
      </w:tr>
      <w:tr w:rsidR="004257AC" w:rsidRPr="00BA0FA6" w14:paraId="45E831D8" w14:textId="77777777" w:rsidTr="04702CE1">
        <w:trPr>
          <w:gridAfter w:val="1"/>
          <w:wAfter w:w="65" w:type="dxa"/>
        </w:trPr>
        <w:tc>
          <w:tcPr>
            <w:tcW w:w="9639" w:type="dxa"/>
            <w:gridSpan w:val="3"/>
            <w:tcBorders>
              <w:top w:val="single" w:sz="4" w:space="0" w:color="auto"/>
              <w:bottom w:val="single" w:sz="4" w:space="0" w:color="auto"/>
            </w:tcBorders>
          </w:tcPr>
          <w:p w14:paraId="72FF4432" w14:textId="77777777" w:rsidR="004257AC" w:rsidRPr="00BA0FA6" w:rsidRDefault="004257AC" w:rsidP="00590A3F">
            <w:pPr>
              <w:pStyle w:val="BodyText"/>
              <w:spacing w:before="0"/>
              <w:ind w:left="360" w:right="2"/>
              <w:rPr>
                <w:sz w:val="22"/>
                <w:szCs w:val="22"/>
              </w:rPr>
            </w:pPr>
          </w:p>
        </w:tc>
      </w:tr>
      <w:tr w:rsidR="004257AC" w:rsidRPr="00BA0FA6" w14:paraId="0C889973"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7CCF2B9" w14:textId="77777777" w:rsidR="004257AC" w:rsidRPr="00BA0FA6" w:rsidRDefault="004257AC" w:rsidP="00590A3F">
            <w:pPr>
              <w:pStyle w:val="BodyText"/>
              <w:numPr>
                <w:ilvl w:val="0"/>
                <w:numId w:val="2"/>
              </w:numPr>
              <w:spacing w:before="0"/>
              <w:ind w:right="2"/>
              <w:rPr>
                <w:sz w:val="22"/>
                <w:szCs w:val="22"/>
              </w:rPr>
            </w:pPr>
            <w:r w:rsidRPr="00BA0FA6">
              <w:rPr>
                <w:sz w:val="22"/>
                <w:szCs w:val="22"/>
              </w:rPr>
              <w:t>MOST CHALLENGING/DIFFICULT PARTS OF THE JOB</w:t>
            </w:r>
          </w:p>
        </w:tc>
      </w:tr>
      <w:tr w:rsidR="004257AC" w:rsidRPr="00BA0FA6" w14:paraId="3B891B99"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6408D400" w14:textId="77777777" w:rsidR="00674B2E" w:rsidRPr="00674B2E" w:rsidRDefault="00674B2E" w:rsidP="00674B2E">
            <w:pPr>
              <w:pStyle w:val="BodyText"/>
              <w:spacing w:before="0"/>
              <w:ind w:right="2"/>
              <w:rPr>
                <w:sz w:val="22"/>
                <w:szCs w:val="22"/>
              </w:rPr>
            </w:pPr>
          </w:p>
          <w:p w14:paraId="71F3F74E" w14:textId="77777777" w:rsidR="005848E2" w:rsidRPr="00B9164D" w:rsidRDefault="005848E2" w:rsidP="005848E2">
            <w:pPr>
              <w:pStyle w:val="BodyText"/>
              <w:numPr>
                <w:ilvl w:val="0"/>
                <w:numId w:val="7"/>
              </w:numPr>
              <w:spacing w:before="0"/>
              <w:ind w:left="468" w:right="2"/>
              <w:rPr>
                <w:sz w:val="22"/>
                <w:szCs w:val="22"/>
              </w:rPr>
            </w:pPr>
            <w:r>
              <w:rPr>
                <w:b w:val="0"/>
                <w:sz w:val="22"/>
                <w:szCs w:val="22"/>
              </w:rPr>
              <w:t>Working within a small team with sometimes limited resources.</w:t>
            </w:r>
          </w:p>
          <w:p w14:paraId="37635F7A" w14:textId="77777777" w:rsidR="005848E2" w:rsidRPr="00B9164D" w:rsidRDefault="005848E2" w:rsidP="005848E2">
            <w:pPr>
              <w:pStyle w:val="BodyText"/>
              <w:numPr>
                <w:ilvl w:val="0"/>
                <w:numId w:val="7"/>
              </w:numPr>
              <w:spacing w:before="0"/>
              <w:ind w:left="468" w:right="2"/>
              <w:rPr>
                <w:sz w:val="22"/>
                <w:szCs w:val="22"/>
              </w:rPr>
            </w:pPr>
            <w:r>
              <w:rPr>
                <w:b w:val="0"/>
                <w:sz w:val="22"/>
                <w:szCs w:val="22"/>
              </w:rPr>
              <w:t>Achieving stretch financial targets.</w:t>
            </w:r>
          </w:p>
          <w:p w14:paraId="6F73762A" w14:textId="49CDF2E1" w:rsidR="001A2766" w:rsidRPr="00BA0FA6" w:rsidRDefault="001A2766" w:rsidP="005848E2">
            <w:pPr>
              <w:pStyle w:val="BodyText"/>
              <w:spacing w:before="0"/>
              <w:ind w:left="468" w:right="2"/>
              <w:rPr>
                <w:sz w:val="22"/>
                <w:szCs w:val="22"/>
              </w:rPr>
            </w:pPr>
          </w:p>
        </w:tc>
      </w:tr>
      <w:tr w:rsidR="004257AC" w:rsidRPr="00BA0FA6" w14:paraId="1E2AAAF1" w14:textId="77777777" w:rsidTr="04702CE1">
        <w:trPr>
          <w:gridAfter w:val="1"/>
          <w:wAfter w:w="65" w:type="dxa"/>
        </w:trPr>
        <w:tc>
          <w:tcPr>
            <w:tcW w:w="9639" w:type="dxa"/>
            <w:gridSpan w:val="3"/>
            <w:tcBorders>
              <w:top w:val="single" w:sz="4" w:space="0" w:color="auto"/>
              <w:bottom w:val="single" w:sz="4" w:space="0" w:color="auto"/>
            </w:tcBorders>
          </w:tcPr>
          <w:p w14:paraId="494CB0E2" w14:textId="77777777" w:rsidR="004257AC" w:rsidRPr="00BA0FA6" w:rsidRDefault="004257AC" w:rsidP="00590A3F">
            <w:pPr>
              <w:pStyle w:val="BodyText"/>
              <w:spacing w:before="0"/>
              <w:ind w:left="360" w:right="2"/>
              <w:rPr>
                <w:sz w:val="22"/>
                <w:szCs w:val="22"/>
              </w:rPr>
            </w:pPr>
          </w:p>
        </w:tc>
      </w:tr>
      <w:tr w:rsidR="004257AC" w:rsidRPr="00BA0FA6" w14:paraId="401EE1B9"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5EC950C" w14:textId="77777777" w:rsidR="004257AC" w:rsidRPr="00BA0FA6" w:rsidRDefault="004257AC" w:rsidP="00590A3F">
            <w:pPr>
              <w:pStyle w:val="BodyText"/>
              <w:numPr>
                <w:ilvl w:val="0"/>
                <w:numId w:val="2"/>
              </w:numPr>
              <w:spacing w:before="0"/>
              <w:ind w:right="2"/>
              <w:rPr>
                <w:sz w:val="22"/>
                <w:szCs w:val="22"/>
              </w:rPr>
            </w:pPr>
            <w:r w:rsidRPr="00BA0FA6">
              <w:rPr>
                <w:sz w:val="22"/>
                <w:szCs w:val="22"/>
              </w:rPr>
              <w:t>COMMUNICATIONS AND RELATIONSHIPS</w:t>
            </w:r>
          </w:p>
        </w:tc>
      </w:tr>
      <w:tr w:rsidR="004257AC" w:rsidRPr="00BA0FA6" w14:paraId="712E342B"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7BC6536A" w14:textId="77777777" w:rsidR="004257AC" w:rsidRDefault="004257AC" w:rsidP="00590A3F">
            <w:pPr>
              <w:pStyle w:val="BodyText"/>
              <w:spacing w:before="0"/>
              <w:ind w:left="360" w:right="2"/>
              <w:rPr>
                <w:sz w:val="22"/>
                <w:szCs w:val="22"/>
              </w:rPr>
            </w:pPr>
          </w:p>
          <w:p w14:paraId="43132AEC" w14:textId="1A6B81D3" w:rsidR="001653DD" w:rsidRDefault="004257AC" w:rsidP="00E67026">
            <w:r w:rsidRPr="009B24FC">
              <w:t xml:space="preserve">The post holder requires to establish and maintain effective working relationships with </w:t>
            </w:r>
            <w:r w:rsidR="00E67026">
              <w:t>team members across</w:t>
            </w:r>
            <w:r w:rsidR="001A2766">
              <w:t xml:space="preserve"> the</w:t>
            </w:r>
            <w:r w:rsidR="00E67026">
              <w:t xml:space="preserve"> income generation team and with Hospice colleagues; retail customers face to face and online; donors and other key stakeholders.</w:t>
            </w:r>
            <w:r w:rsidR="00E67026" w:rsidRPr="00BA0FA6">
              <w:t xml:space="preserve"> </w:t>
            </w:r>
          </w:p>
          <w:p w14:paraId="4B9D6B67" w14:textId="230CF4AC" w:rsidR="001A2766" w:rsidRPr="00BA0FA6" w:rsidRDefault="001A2766" w:rsidP="00E67026"/>
        </w:tc>
      </w:tr>
      <w:tr w:rsidR="004257AC" w:rsidRPr="00BA0FA6" w14:paraId="17C4A763" w14:textId="77777777" w:rsidTr="04702CE1">
        <w:trPr>
          <w:gridAfter w:val="1"/>
          <w:wAfter w:w="65" w:type="dxa"/>
        </w:trPr>
        <w:tc>
          <w:tcPr>
            <w:tcW w:w="9639" w:type="dxa"/>
            <w:gridSpan w:val="3"/>
            <w:tcBorders>
              <w:top w:val="single" w:sz="4" w:space="0" w:color="auto"/>
              <w:bottom w:val="single" w:sz="4" w:space="0" w:color="auto"/>
            </w:tcBorders>
          </w:tcPr>
          <w:p w14:paraId="14944917" w14:textId="744F9A12" w:rsidR="00CB2592" w:rsidRPr="00BA0FA6" w:rsidRDefault="00CB2592" w:rsidP="00590A3F">
            <w:pPr>
              <w:pStyle w:val="BodyText"/>
              <w:spacing w:before="0"/>
              <w:ind w:right="2"/>
              <w:rPr>
                <w:sz w:val="22"/>
                <w:szCs w:val="22"/>
              </w:rPr>
            </w:pPr>
          </w:p>
        </w:tc>
      </w:tr>
      <w:tr w:rsidR="004257AC" w:rsidRPr="00BA0FA6" w14:paraId="7EA1E823"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E5644FF" w14:textId="77777777" w:rsidR="004257AC" w:rsidRPr="00BA0FA6" w:rsidRDefault="004257AC" w:rsidP="00590A3F">
            <w:pPr>
              <w:pStyle w:val="BodyText"/>
              <w:numPr>
                <w:ilvl w:val="0"/>
                <w:numId w:val="2"/>
              </w:numPr>
              <w:spacing w:before="0"/>
              <w:ind w:right="2"/>
              <w:rPr>
                <w:sz w:val="22"/>
                <w:szCs w:val="22"/>
              </w:rPr>
            </w:pPr>
            <w:r w:rsidRPr="00BA0FA6">
              <w:rPr>
                <w:sz w:val="22"/>
                <w:szCs w:val="22"/>
              </w:rPr>
              <w:t>PHYSICAL, MENTAL, EMOTIONAL AND ENVIRONMENTAL DEMANDS OF THE JOB</w:t>
            </w:r>
          </w:p>
        </w:tc>
      </w:tr>
      <w:tr w:rsidR="004257AC" w:rsidRPr="00BA0FA6" w14:paraId="49FE168A"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24539083" w14:textId="77777777" w:rsidR="004257AC" w:rsidRDefault="004257AC" w:rsidP="00590A3F">
            <w:pPr>
              <w:pStyle w:val="BodyText"/>
              <w:spacing w:before="0"/>
              <w:ind w:right="2"/>
              <w:rPr>
                <w:sz w:val="22"/>
                <w:szCs w:val="22"/>
              </w:rPr>
            </w:pPr>
          </w:p>
          <w:p w14:paraId="5EFCE62E" w14:textId="794118FE" w:rsidR="00674B2E" w:rsidRDefault="004257AC" w:rsidP="00590A3F">
            <w:pPr>
              <w:rPr>
                <w:b/>
                <w:u w:val="single"/>
              </w:rPr>
            </w:pPr>
            <w:r w:rsidRPr="00B55C88">
              <w:rPr>
                <w:b/>
                <w:u w:val="single"/>
              </w:rPr>
              <w:t>Physical</w:t>
            </w:r>
          </w:p>
          <w:p w14:paraId="5168C0C2" w14:textId="77777777" w:rsidR="0045241A" w:rsidRPr="00B55C88" w:rsidRDefault="0045241A" w:rsidP="00590A3F">
            <w:pPr>
              <w:rPr>
                <w:b/>
                <w:u w:val="single"/>
              </w:rPr>
            </w:pPr>
          </w:p>
          <w:p w14:paraId="7A348224" w14:textId="77777777" w:rsidR="00B04BD2" w:rsidRPr="009B24FC" w:rsidRDefault="00B04BD2" w:rsidP="00B04BD2">
            <w:pPr>
              <w:pStyle w:val="ListParagraph"/>
              <w:widowControl/>
              <w:numPr>
                <w:ilvl w:val="0"/>
                <w:numId w:val="8"/>
              </w:numPr>
              <w:autoSpaceDE/>
              <w:autoSpaceDN/>
              <w:ind w:left="468"/>
            </w:pPr>
            <w:r w:rsidRPr="009B24FC">
              <w:t>Sitting for long periods of time.</w:t>
            </w:r>
          </w:p>
          <w:p w14:paraId="4B7188A7" w14:textId="77777777" w:rsidR="00B04BD2" w:rsidRDefault="00B04BD2" w:rsidP="00B04BD2">
            <w:pPr>
              <w:pStyle w:val="ListParagraph"/>
              <w:widowControl/>
              <w:numPr>
                <w:ilvl w:val="0"/>
                <w:numId w:val="8"/>
              </w:numPr>
              <w:autoSpaceDE/>
              <w:autoSpaceDN/>
              <w:ind w:left="468"/>
            </w:pPr>
            <w:r w:rsidRPr="009B24FC">
              <w:t>Using DSE for long periods of time when inputting data and typing letters, etc.</w:t>
            </w:r>
          </w:p>
          <w:p w14:paraId="5D94517F" w14:textId="4F07A3D1" w:rsidR="00B04BD2" w:rsidRDefault="00B04BD2" w:rsidP="00B04BD2">
            <w:pPr>
              <w:pStyle w:val="ListParagraph"/>
              <w:widowControl/>
              <w:numPr>
                <w:ilvl w:val="0"/>
                <w:numId w:val="8"/>
              </w:numPr>
              <w:autoSpaceDE/>
              <w:autoSpaceDN/>
              <w:ind w:left="468"/>
            </w:pPr>
            <w:r>
              <w:t>Lifting and manual handling of event equipment and materials.</w:t>
            </w:r>
          </w:p>
          <w:p w14:paraId="1E076562" w14:textId="77777777" w:rsidR="00B04BD2" w:rsidRDefault="00B04BD2" w:rsidP="00B04BD2">
            <w:pPr>
              <w:pStyle w:val="ListParagraph"/>
              <w:widowControl/>
              <w:numPr>
                <w:ilvl w:val="0"/>
                <w:numId w:val="8"/>
              </w:numPr>
              <w:autoSpaceDE/>
              <w:autoSpaceDN/>
              <w:ind w:left="468"/>
            </w:pPr>
            <w:r>
              <w:t>Travelling around the area and occasionally out-of-area.</w:t>
            </w:r>
          </w:p>
          <w:p w14:paraId="1CC917D4" w14:textId="77777777" w:rsidR="00B04BD2" w:rsidRPr="009B24FC" w:rsidRDefault="00B04BD2" w:rsidP="00B04BD2">
            <w:pPr>
              <w:pStyle w:val="ListParagraph"/>
              <w:widowControl/>
              <w:numPr>
                <w:ilvl w:val="0"/>
                <w:numId w:val="8"/>
              </w:numPr>
              <w:autoSpaceDE/>
              <w:autoSpaceDN/>
              <w:ind w:left="468"/>
            </w:pPr>
            <w:r>
              <w:t>Occasional working outside of M-F, 9am-5pm, including evenings and weekends.</w:t>
            </w:r>
          </w:p>
          <w:p w14:paraId="44777BDF" w14:textId="77777777" w:rsidR="004257AC" w:rsidRPr="009B24FC" w:rsidRDefault="004257AC" w:rsidP="00590A3F">
            <w:pPr>
              <w:ind w:left="426" w:hanging="425"/>
            </w:pPr>
          </w:p>
          <w:p w14:paraId="3A09C274" w14:textId="28C88821" w:rsidR="00674B2E" w:rsidRDefault="004257AC" w:rsidP="00590A3F">
            <w:pPr>
              <w:ind w:left="426" w:hanging="425"/>
              <w:rPr>
                <w:b/>
                <w:u w:val="single"/>
              </w:rPr>
            </w:pPr>
            <w:r w:rsidRPr="00B55C88">
              <w:rPr>
                <w:b/>
                <w:u w:val="single"/>
              </w:rPr>
              <w:t>Mental</w:t>
            </w:r>
          </w:p>
          <w:p w14:paraId="301B284A" w14:textId="77777777" w:rsidR="0045241A" w:rsidRPr="00B55C88" w:rsidRDefault="0045241A" w:rsidP="00590A3F">
            <w:pPr>
              <w:ind w:left="426" w:hanging="425"/>
              <w:rPr>
                <w:b/>
                <w:u w:val="single"/>
              </w:rPr>
            </w:pPr>
          </w:p>
          <w:p w14:paraId="1F0988AD" w14:textId="77777777" w:rsidR="00765AD5" w:rsidRPr="00D01E1A" w:rsidRDefault="00765AD5" w:rsidP="00765AD5">
            <w:pPr>
              <w:pStyle w:val="ListParagraph"/>
              <w:widowControl/>
              <w:numPr>
                <w:ilvl w:val="0"/>
                <w:numId w:val="9"/>
              </w:numPr>
              <w:overflowPunct w:val="0"/>
              <w:adjustRightInd w:val="0"/>
              <w:ind w:left="468"/>
              <w:textAlignment w:val="baseline"/>
              <w:rPr>
                <w:szCs w:val="24"/>
              </w:rPr>
            </w:pPr>
            <w:r w:rsidRPr="00D01E1A">
              <w:rPr>
                <w:szCs w:val="24"/>
              </w:rPr>
              <w:t>Frequent requirement for periods of concentration.</w:t>
            </w:r>
          </w:p>
          <w:p w14:paraId="4BCD1A02" w14:textId="77777777" w:rsidR="00765AD5" w:rsidRPr="00D01E1A" w:rsidRDefault="00765AD5" w:rsidP="00765AD5">
            <w:pPr>
              <w:pStyle w:val="ListParagraph"/>
              <w:widowControl/>
              <w:numPr>
                <w:ilvl w:val="0"/>
                <w:numId w:val="9"/>
              </w:numPr>
              <w:overflowPunct w:val="0"/>
              <w:adjustRightInd w:val="0"/>
              <w:ind w:left="468"/>
              <w:textAlignment w:val="baseline"/>
              <w:rPr>
                <w:szCs w:val="24"/>
              </w:rPr>
            </w:pPr>
            <w:r w:rsidRPr="00D01E1A">
              <w:rPr>
                <w:szCs w:val="24"/>
              </w:rPr>
              <w:t>Need to be flexible as interruptions and unforeseen events are frequent.</w:t>
            </w:r>
          </w:p>
          <w:p w14:paraId="166B8B4E" w14:textId="77777777" w:rsidR="00765AD5" w:rsidRPr="00D01E1A" w:rsidRDefault="00765AD5" w:rsidP="00765AD5">
            <w:pPr>
              <w:pStyle w:val="ListParagraph"/>
              <w:widowControl/>
              <w:numPr>
                <w:ilvl w:val="0"/>
                <w:numId w:val="9"/>
              </w:numPr>
              <w:overflowPunct w:val="0"/>
              <w:adjustRightInd w:val="0"/>
              <w:ind w:left="468"/>
              <w:textAlignment w:val="baseline"/>
              <w:rPr>
                <w:szCs w:val="24"/>
              </w:rPr>
            </w:pPr>
            <w:r w:rsidRPr="00D01E1A">
              <w:rPr>
                <w:szCs w:val="24"/>
              </w:rPr>
              <w:t>Occasional need for high level of concentration when dealing with management of personnel correspondence and documentation.</w:t>
            </w:r>
          </w:p>
          <w:p w14:paraId="36CBFB3D" w14:textId="77777777" w:rsidR="00765AD5" w:rsidRPr="00D01E1A" w:rsidRDefault="00765AD5" w:rsidP="00765AD5">
            <w:pPr>
              <w:pStyle w:val="ListParagraph"/>
              <w:widowControl/>
              <w:numPr>
                <w:ilvl w:val="0"/>
                <w:numId w:val="9"/>
              </w:numPr>
              <w:overflowPunct w:val="0"/>
              <w:adjustRightInd w:val="0"/>
              <w:ind w:left="468"/>
              <w:textAlignment w:val="baseline"/>
              <w:rPr>
                <w:szCs w:val="24"/>
              </w:rPr>
            </w:pPr>
            <w:r w:rsidRPr="00D01E1A">
              <w:rPr>
                <w:szCs w:val="24"/>
              </w:rPr>
              <w:t>A need for accurate and timely completion of key tasks.</w:t>
            </w:r>
          </w:p>
          <w:p w14:paraId="4A722D13" w14:textId="77777777" w:rsidR="00765AD5" w:rsidRPr="00D01E1A" w:rsidRDefault="00765AD5" w:rsidP="00765AD5">
            <w:pPr>
              <w:pStyle w:val="ListParagraph"/>
              <w:widowControl/>
              <w:numPr>
                <w:ilvl w:val="0"/>
                <w:numId w:val="9"/>
              </w:numPr>
              <w:overflowPunct w:val="0"/>
              <w:adjustRightInd w:val="0"/>
              <w:ind w:left="468"/>
              <w:textAlignment w:val="baseline"/>
              <w:rPr>
                <w:szCs w:val="24"/>
              </w:rPr>
            </w:pPr>
            <w:r w:rsidRPr="00D01E1A">
              <w:rPr>
                <w:szCs w:val="24"/>
              </w:rPr>
              <w:t>A need to respond quickly and efficiently when working to conflicting priorities and tight deadlines.</w:t>
            </w:r>
          </w:p>
          <w:p w14:paraId="19380A8C" w14:textId="77777777" w:rsidR="00765AD5" w:rsidRPr="009B24FC" w:rsidRDefault="00765AD5" w:rsidP="00765AD5">
            <w:pPr>
              <w:pStyle w:val="ListParagraph"/>
              <w:widowControl/>
              <w:numPr>
                <w:ilvl w:val="0"/>
                <w:numId w:val="9"/>
              </w:numPr>
              <w:autoSpaceDE/>
              <w:autoSpaceDN/>
              <w:ind w:left="468"/>
            </w:pPr>
            <w:r w:rsidRPr="009B24FC">
              <w:t>Dealing with several tasks simultaneously.</w:t>
            </w:r>
          </w:p>
          <w:p w14:paraId="760C31D4" w14:textId="02ADD181" w:rsidR="004257AC" w:rsidRDefault="004257AC" w:rsidP="00590A3F">
            <w:pPr>
              <w:ind w:left="426" w:hanging="425"/>
            </w:pPr>
          </w:p>
          <w:p w14:paraId="614AE441" w14:textId="516440A8" w:rsidR="00FE6ABF" w:rsidRDefault="00FE6ABF" w:rsidP="00590A3F">
            <w:pPr>
              <w:ind w:left="426" w:hanging="425"/>
            </w:pPr>
          </w:p>
          <w:p w14:paraId="0E114154" w14:textId="6219B671" w:rsidR="00FE6ABF" w:rsidRDefault="00FE6ABF" w:rsidP="00590A3F">
            <w:pPr>
              <w:ind w:left="426" w:hanging="425"/>
            </w:pPr>
          </w:p>
          <w:p w14:paraId="0F78F940" w14:textId="77777777" w:rsidR="00FE6ABF" w:rsidRPr="009B24FC" w:rsidRDefault="00FE6ABF" w:rsidP="00590A3F">
            <w:pPr>
              <w:ind w:left="426" w:hanging="425"/>
            </w:pPr>
          </w:p>
          <w:p w14:paraId="6084B7AE" w14:textId="1F6B06E4" w:rsidR="00674B2E" w:rsidRDefault="004257AC" w:rsidP="00590A3F">
            <w:pPr>
              <w:ind w:left="426" w:hanging="425"/>
              <w:rPr>
                <w:b/>
                <w:u w:val="single"/>
              </w:rPr>
            </w:pPr>
            <w:r w:rsidRPr="00B55C88">
              <w:rPr>
                <w:b/>
                <w:u w:val="single"/>
              </w:rPr>
              <w:t>Emotional</w:t>
            </w:r>
          </w:p>
          <w:p w14:paraId="28D89BB0" w14:textId="77777777" w:rsidR="002D775B" w:rsidRPr="00D01E1A" w:rsidRDefault="002D775B" w:rsidP="002D775B">
            <w:pPr>
              <w:pStyle w:val="ListParagraph"/>
              <w:widowControl/>
              <w:numPr>
                <w:ilvl w:val="0"/>
                <w:numId w:val="10"/>
              </w:numPr>
              <w:overflowPunct w:val="0"/>
              <w:adjustRightInd w:val="0"/>
              <w:ind w:left="468"/>
              <w:textAlignment w:val="baseline"/>
              <w:rPr>
                <w:szCs w:val="24"/>
              </w:rPr>
            </w:pPr>
            <w:r w:rsidRPr="00D01E1A">
              <w:rPr>
                <w:szCs w:val="24"/>
              </w:rPr>
              <w:t>Balancing the needs of competing priorities.</w:t>
            </w:r>
          </w:p>
          <w:p w14:paraId="18D97646" w14:textId="77777777" w:rsidR="002D775B" w:rsidRPr="00D01E1A" w:rsidRDefault="002D775B" w:rsidP="002D775B">
            <w:pPr>
              <w:pStyle w:val="ListParagraph"/>
              <w:widowControl/>
              <w:numPr>
                <w:ilvl w:val="0"/>
                <w:numId w:val="10"/>
              </w:numPr>
              <w:overflowPunct w:val="0"/>
              <w:adjustRightInd w:val="0"/>
              <w:ind w:left="468"/>
              <w:textAlignment w:val="baseline"/>
              <w:rPr>
                <w:szCs w:val="24"/>
              </w:rPr>
            </w:pPr>
            <w:r w:rsidRPr="00D01E1A">
              <w:rPr>
                <w:szCs w:val="24"/>
              </w:rPr>
              <w:t>Need to act with diplomacy especially when working to conflicting priorities and tight deadlines.</w:t>
            </w:r>
          </w:p>
          <w:p w14:paraId="699B0BE8" w14:textId="77777777" w:rsidR="002D775B" w:rsidRPr="009B24FC" w:rsidRDefault="002D775B" w:rsidP="002D775B">
            <w:pPr>
              <w:pStyle w:val="ListParagraph"/>
              <w:widowControl/>
              <w:numPr>
                <w:ilvl w:val="0"/>
                <w:numId w:val="10"/>
              </w:numPr>
              <w:autoSpaceDE/>
              <w:autoSpaceDN/>
              <w:ind w:left="468"/>
            </w:pPr>
            <w:r>
              <w:t>Infrequent</w:t>
            </w:r>
            <w:r w:rsidRPr="009B24FC">
              <w:t xml:space="preserve"> exposure to distressing or emotional circumstances </w:t>
            </w:r>
            <w:r>
              <w:t>is to be expected.</w:t>
            </w:r>
          </w:p>
          <w:p w14:paraId="443039B3" w14:textId="52FB115F" w:rsidR="004257AC" w:rsidRPr="009B24FC" w:rsidRDefault="004257AC" w:rsidP="00590A3F">
            <w:pPr>
              <w:ind w:left="426" w:hanging="425"/>
            </w:pPr>
          </w:p>
          <w:p w14:paraId="67203F86" w14:textId="7248B5E7" w:rsidR="004257AC" w:rsidRDefault="004257AC" w:rsidP="00590A3F">
            <w:pPr>
              <w:ind w:left="426" w:hanging="425"/>
              <w:rPr>
                <w:b/>
                <w:u w:val="single"/>
              </w:rPr>
            </w:pPr>
            <w:r w:rsidRPr="00B55C88">
              <w:rPr>
                <w:b/>
                <w:u w:val="single"/>
              </w:rPr>
              <w:t>Environmental</w:t>
            </w:r>
          </w:p>
          <w:p w14:paraId="7F4C2515" w14:textId="77777777" w:rsidR="002D775B" w:rsidRPr="009B24FC" w:rsidRDefault="002D775B" w:rsidP="002D775B">
            <w:pPr>
              <w:widowControl/>
              <w:numPr>
                <w:ilvl w:val="0"/>
                <w:numId w:val="11"/>
              </w:numPr>
              <w:autoSpaceDE/>
              <w:autoSpaceDN/>
              <w:ind w:left="468"/>
            </w:pPr>
            <w:r w:rsidRPr="009B24FC">
              <w:t>Working in a busy office – frequent, unplanned interruptions and many competing demands.</w:t>
            </w:r>
          </w:p>
          <w:p w14:paraId="22C3BB88" w14:textId="2737A0F3" w:rsidR="004257AC" w:rsidRPr="00B55C88" w:rsidRDefault="002D775B" w:rsidP="002D775B">
            <w:pPr>
              <w:widowControl/>
              <w:numPr>
                <w:ilvl w:val="0"/>
                <w:numId w:val="11"/>
              </w:numPr>
              <w:autoSpaceDE/>
              <w:autoSpaceDN/>
              <w:ind w:left="468"/>
            </w:pPr>
            <w:r w:rsidRPr="009B24FC">
              <w:t>Regularly working to tight timescales and re-organising workload in order to meet priorities.</w:t>
            </w:r>
          </w:p>
        </w:tc>
      </w:tr>
      <w:tr w:rsidR="004257AC" w:rsidRPr="00BA0FA6" w14:paraId="093E7219" w14:textId="77777777" w:rsidTr="04702CE1">
        <w:trPr>
          <w:gridAfter w:val="1"/>
          <w:wAfter w:w="65" w:type="dxa"/>
        </w:trPr>
        <w:tc>
          <w:tcPr>
            <w:tcW w:w="9639" w:type="dxa"/>
            <w:gridSpan w:val="3"/>
            <w:tcBorders>
              <w:left w:val="single" w:sz="4" w:space="0" w:color="auto"/>
              <w:bottom w:val="single" w:sz="4" w:space="0" w:color="auto"/>
              <w:right w:val="single" w:sz="4" w:space="0" w:color="auto"/>
            </w:tcBorders>
          </w:tcPr>
          <w:p w14:paraId="33B38693" w14:textId="77777777" w:rsidR="004257AC" w:rsidRPr="00CD7CE2" w:rsidRDefault="004257AC" w:rsidP="00590A3F">
            <w:pPr>
              <w:pStyle w:val="BodyText"/>
              <w:spacing w:before="0"/>
              <w:ind w:right="2"/>
              <w:rPr>
                <w:b w:val="0"/>
                <w:sz w:val="22"/>
                <w:szCs w:val="22"/>
              </w:rPr>
            </w:pPr>
            <w:r w:rsidRPr="00CD7CE2">
              <w:rPr>
                <w:b w:val="0"/>
                <w:bCs w:val="0"/>
              </w:rPr>
              <w:t xml:space="preserve"> </w:t>
            </w:r>
          </w:p>
        </w:tc>
      </w:tr>
      <w:tr w:rsidR="004257AC" w:rsidRPr="00BA0FA6" w14:paraId="4BF6E316" w14:textId="77777777" w:rsidTr="04702CE1">
        <w:trPr>
          <w:gridAfter w:val="1"/>
          <w:wAfter w:w="65" w:type="dxa"/>
        </w:trPr>
        <w:tc>
          <w:tcPr>
            <w:tcW w:w="9639" w:type="dxa"/>
            <w:gridSpan w:val="3"/>
            <w:tcBorders>
              <w:top w:val="single" w:sz="4" w:space="0" w:color="auto"/>
              <w:bottom w:val="single" w:sz="4" w:space="0" w:color="auto"/>
            </w:tcBorders>
          </w:tcPr>
          <w:p w14:paraId="3BABE181" w14:textId="77777777" w:rsidR="004257AC" w:rsidRPr="00BA0FA6" w:rsidRDefault="004257AC" w:rsidP="00590A3F">
            <w:pPr>
              <w:pStyle w:val="BodyText"/>
              <w:spacing w:before="0"/>
              <w:ind w:right="2"/>
              <w:rPr>
                <w:sz w:val="22"/>
                <w:szCs w:val="22"/>
              </w:rPr>
            </w:pPr>
          </w:p>
        </w:tc>
      </w:tr>
      <w:tr w:rsidR="004257AC" w:rsidRPr="00BA0FA6" w14:paraId="1C61EFC7"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597298EF" w14:textId="77777777" w:rsidR="004257AC" w:rsidRPr="00BA0FA6" w:rsidRDefault="004257AC" w:rsidP="00590A3F">
            <w:pPr>
              <w:pStyle w:val="BodyText"/>
              <w:numPr>
                <w:ilvl w:val="0"/>
                <w:numId w:val="2"/>
              </w:numPr>
              <w:spacing w:before="0"/>
              <w:ind w:right="2"/>
              <w:rPr>
                <w:sz w:val="22"/>
                <w:szCs w:val="22"/>
              </w:rPr>
            </w:pPr>
            <w:r w:rsidRPr="00BA0FA6">
              <w:rPr>
                <w:sz w:val="22"/>
                <w:szCs w:val="22"/>
              </w:rPr>
              <w:t>KNOWLEDGE, TRAINING AND EXPERIENCE REQUIRED TO DO THE JOB</w:t>
            </w:r>
          </w:p>
        </w:tc>
      </w:tr>
      <w:tr w:rsidR="004257AC" w:rsidRPr="00BA0FA6" w14:paraId="33FF6938"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4386ECB" w14:textId="77777777" w:rsidR="004257AC" w:rsidRPr="00BA0FA6" w:rsidRDefault="004257AC" w:rsidP="00590A3F">
            <w:pPr>
              <w:widowControl/>
              <w:tabs>
                <w:tab w:val="left" w:pos="961"/>
              </w:tabs>
              <w:autoSpaceDE/>
              <w:autoSpaceDN/>
              <w:contextualSpacing/>
            </w:pPr>
          </w:p>
        </w:tc>
      </w:tr>
      <w:tr w:rsidR="004257AC" w:rsidRPr="00BA0FA6" w14:paraId="27DCDB25"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42AAEBD1" w14:textId="77777777" w:rsidR="00674B2E" w:rsidRDefault="004257AC" w:rsidP="00674B2E">
            <w:r w:rsidRPr="009B24FC">
              <w:rPr>
                <w:u w:val="single"/>
              </w:rPr>
              <w:t>Essential</w:t>
            </w:r>
            <w:r w:rsidRPr="009B24FC">
              <w:t xml:space="preserve">: </w:t>
            </w:r>
          </w:p>
          <w:p w14:paraId="22891250" w14:textId="165764D7" w:rsidR="002D775B" w:rsidRDefault="002D775B" w:rsidP="002D775B">
            <w:pPr>
              <w:pStyle w:val="ListParagraph"/>
              <w:numPr>
                <w:ilvl w:val="0"/>
                <w:numId w:val="12"/>
              </w:numPr>
              <w:ind w:left="468"/>
              <w:rPr>
                <w:szCs w:val="24"/>
              </w:rPr>
            </w:pPr>
            <w:r>
              <w:rPr>
                <w:szCs w:val="24"/>
              </w:rPr>
              <w:t>Have a proven track record of working within a fundraising or sales environment, with a high level of organisational skills</w:t>
            </w:r>
          </w:p>
          <w:p w14:paraId="5D13A1EC" w14:textId="77777777" w:rsidR="002D775B" w:rsidRDefault="002D775B" w:rsidP="002D775B">
            <w:pPr>
              <w:widowControl/>
              <w:numPr>
                <w:ilvl w:val="0"/>
                <w:numId w:val="12"/>
              </w:numPr>
              <w:autoSpaceDE/>
              <w:autoSpaceDN/>
              <w:ind w:left="468"/>
              <w:rPr>
                <w:szCs w:val="24"/>
              </w:rPr>
            </w:pPr>
            <w:r>
              <w:rPr>
                <w:szCs w:val="24"/>
              </w:rPr>
              <w:t>Good</w:t>
            </w:r>
            <w:r w:rsidRPr="004C017A">
              <w:rPr>
                <w:szCs w:val="24"/>
              </w:rPr>
              <w:t xml:space="preserve"> IT skills including demonstrable working knowledge of the Microsoft Office pac</w:t>
            </w:r>
            <w:r>
              <w:rPr>
                <w:szCs w:val="24"/>
              </w:rPr>
              <w:t xml:space="preserve">kages including Outlook, Word, Excel, and </w:t>
            </w:r>
            <w:r w:rsidRPr="004C017A">
              <w:rPr>
                <w:szCs w:val="24"/>
              </w:rPr>
              <w:t>PowerPoint</w:t>
            </w:r>
            <w:r>
              <w:rPr>
                <w:szCs w:val="24"/>
              </w:rPr>
              <w:t>.</w:t>
            </w:r>
          </w:p>
          <w:p w14:paraId="5537C79B" w14:textId="77777777" w:rsidR="002D775B" w:rsidRDefault="002D775B" w:rsidP="002D775B">
            <w:pPr>
              <w:widowControl/>
              <w:numPr>
                <w:ilvl w:val="0"/>
                <w:numId w:val="12"/>
              </w:numPr>
              <w:autoSpaceDE/>
              <w:autoSpaceDN/>
              <w:ind w:left="468"/>
              <w:rPr>
                <w:szCs w:val="24"/>
              </w:rPr>
            </w:pPr>
            <w:r>
              <w:rPr>
                <w:szCs w:val="24"/>
              </w:rPr>
              <w:t>Ability to use main social media platforms.</w:t>
            </w:r>
          </w:p>
          <w:p w14:paraId="57F15C39" w14:textId="77777777" w:rsidR="002D775B" w:rsidRDefault="002D775B" w:rsidP="002D775B">
            <w:pPr>
              <w:widowControl/>
              <w:numPr>
                <w:ilvl w:val="0"/>
                <w:numId w:val="12"/>
              </w:numPr>
              <w:autoSpaceDE/>
              <w:autoSpaceDN/>
              <w:ind w:left="468"/>
              <w:contextualSpacing/>
            </w:pPr>
            <w:r w:rsidRPr="009B24FC">
              <w:t>Excellent communication skills, both verbal and written.</w:t>
            </w:r>
          </w:p>
          <w:p w14:paraId="616BEB85" w14:textId="77777777" w:rsidR="002D775B" w:rsidRDefault="002D775B" w:rsidP="002D775B">
            <w:pPr>
              <w:widowControl/>
              <w:numPr>
                <w:ilvl w:val="0"/>
                <w:numId w:val="12"/>
              </w:numPr>
              <w:autoSpaceDE/>
              <w:autoSpaceDN/>
              <w:ind w:left="468"/>
              <w:contextualSpacing/>
            </w:pPr>
            <w:r>
              <w:t>Good level of numeracy.</w:t>
            </w:r>
          </w:p>
          <w:p w14:paraId="04372DFA" w14:textId="2784DA19" w:rsidR="002D775B" w:rsidRDefault="002D775B" w:rsidP="002D775B">
            <w:pPr>
              <w:widowControl/>
              <w:numPr>
                <w:ilvl w:val="0"/>
                <w:numId w:val="12"/>
              </w:numPr>
              <w:autoSpaceDE/>
              <w:autoSpaceDN/>
              <w:ind w:left="468"/>
              <w:contextualSpacing/>
            </w:pPr>
            <w:r>
              <w:t>Excellent negotiating skills.</w:t>
            </w:r>
          </w:p>
          <w:p w14:paraId="2EAFC00F" w14:textId="10886909" w:rsidR="002D775B" w:rsidRDefault="002D775B" w:rsidP="002D775B">
            <w:pPr>
              <w:widowControl/>
              <w:numPr>
                <w:ilvl w:val="0"/>
                <w:numId w:val="12"/>
              </w:numPr>
              <w:autoSpaceDE/>
              <w:autoSpaceDN/>
              <w:ind w:left="468"/>
              <w:contextualSpacing/>
            </w:pPr>
            <w:r>
              <w:t>Have a passion and vision to develop this role.</w:t>
            </w:r>
          </w:p>
          <w:p w14:paraId="06128FFE" w14:textId="3DFF8D93" w:rsidR="002D775B" w:rsidRDefault="002D775B" w:rsidP="002D775B">
            <w:pPr>
              <w:widowControl/>
              <w:numPr>
                <w:ilvl w:val="0"/>
                <w:numId w:val="12"/>
              </w:numPr>
              <w:autoSpaceDE/>
              <w:autoSpaceDN/>
              <w:ind w:left="468"/>
              <w:contextualSpacing/>
            </w:pPr>
            <w:r>
              <w:t>Have flexibility to work evenings/weekend when required.</w:t>
            </w:r>
          </w:p>
          <w:p w14:paraId="0FE70710" w14:textId="3F6C5023" w:rsidR="002D775B" w:rsidRDefault="002D775B" w:rsidP="002D775B">
            <w:pPr>
              <w:widowControl/>
              <w:numPr>
                <w:ilvl w:val="0"/>
                <w:numId w:val="12"/>
              </w:numPr>
              <w:autoSpaceDE/>
              <w:autoSpaceDN/>
              <w:ind w:left="468"/>
              <w:contextualSpacing/>
            </w:pPr>
            <w:r>
              <w:t>Be a holder of a current UK driving licence.</w:t>
            </w:r>
          </w:p>
          <w:p w14:paraId="41A170E5" w14:textId="77777777" w:rsidR="004257AC" w:rsidRPr="009B24FC" w:rsidRDefault="004257AC" w:rsidP="00590A3F">
            <w:pPr>
              <w:contextualSpacing/>
            </w:pPr>
          </w:p>
          <w:p w14:paraId="3E440695" w14:textId="6C818D2C" w:rsidR="004257AC" w:rsidRDefault="004257AC" w:rsidP="00590A3F">
            <w:pPr>
              <w:rPr>
                <w:b/>
              </w:rPr>
            </w:pPr>
            <w:r w:rsidRPr="00B55C88">
              <w:rPr>
                <w:b/>
              </w:rPr>
              <w:t>PERSONAL QUALITIES</w:t>
            </w:r>
          </w:p>
          <w:p w14:paraId="4111CF8A" w14:textId="77777777" w:rsidR="00B9164D" w:rsidRPr="00B55C88" w:rsidRDefault="00B9164D" w:rsidP="00590A3F">
            <w:pPr>
              <w:rPr>
                <w:b/>
              </w:rPr>
            </w:pPr>
          </w:p>
          <w:p w14:paraId="52BD5274" w14:textId="172AA3AF" w:rsidR="004257AC" w:rsidRDefault="004257AC" w:rsidP="00590A3F">
            <w:r w:rsidRPr="00B55C88">
              <w:rPr>
                <w:u w:val="single"/>
              </w:rPr>
              <w:t>Essential</w:t>
            </w:r>
            <w:r w:rsidRPr="009B24FC">
              <w:t>:</w:t>
            </w:r>
          </w:p>
          <w:p w14:paraId="5E3BA509" w14:textId="30BD4090" w:rsidR="00B9164D" w:rsidRDefault="00A369BF" w:rsidP="00D01E1A">
            <w:pPr>
              <w:widowControl/>
              <w:numPr>
                <w:ilvl w:val="0"/>
                <w:numId w:val="16"/>
              </w:numPr>
              <w:autoSpaceDE/>
              <w:autoSpaceDN/>
              <w:ind w:left="468"/>
              <w:contextualSpacing/>
            </w:pPr>
            <w:r>
              <w:t>Commitment to the sector</w:t>
            </w:r>
            <w:r w:rsidR="00F01ACA">
              <w:t xml:space="preserve"> in which SVH works – the cause</w:t>
            </w:r>
          </w:p>
          <w:p w14:paraId="0964C4A6" w14:textId="77777777" w:rsidR="00F01ACA" w:rsidRDefault="00674B2E" w:rsidP="00F01ACA">
            <w:pPr>
              <w:widowControl/>
              <w:numPr>
                <w:ilvl w:val="0"/>
                <w:numId w:val="16"/>
              </w:numPr>
              <w:autoSpaceDE/>
              <w:autoSpaceDN/>
              <w:ind w:left="468"/>
              <w:contextualSpacing/>
            </w:pPr>
            <w:r>
              <w:t>Leads from the fron</w:t>
            </w:r>
            <w:r w:rsidR="0045241A">
              <w:t>t and enthuses others</w:t>
            </w:r>
          </w:p>
          <w:p w14:paraId="7935FF33" w14:textId="23B158E6" w:rsidR="00A369BF" w:rsidRPr="009B24FC" w:rsidRDefault="00F01ACA" w:rsidP="00D01E1A">
            <w:pPr>
              <w:widowControl/>
              <w:numPr>
                <w:ilvl w:val="0"/>
                <w:numId w:val="16"/>
              </w:numPr>
              <w:autoSpaceDE/>
              <w:autoSpaceDN/>
              <w:ind w:left="468"/>
              <w:contextualSpacing/>
            </w:pPr>
            <w:r>
              <w:t>Highly personable</w:t>
            </w:r>
          </w:p>
          <w:p w14:paraId="2E45FDB2" w14:textId="77777777" w:rsidR="004257AC" w:rsidRPr="009B24FC" w:rsidRDefault="004257AC" w:rsidP="00D01E1A">
            <w:pPr>
              <w:widowControl/>
              <w:numPr>
                <w:ilvl w:val="0"/>
                <w:numId w:val="16"/>
              </w:numPr>
              <w:autoSpaceDE/>
              <w:autoSpaceDN/>
              <w:ind w:left="468"/>
            </w:pPr>
            <w:r w:rsidRPr="009B24FC">
              <w:t>Ability to:</w:t>
            </w:r>
          </w:p>
          <w:p w14:paraId="764CF7D1" w14:textId="0A27B38A" w:rsidR="00674B2E" w:rsidRDefault="00674B2E" w:rsidP="00D01E1A">
            <w:pPr>
              <w:widowControl/>
              <w:numPr>
                <w:ilvl w:val="0"/>
                <w:numId w:val="3"/>
              </w:numPr>
              <w:tabs>
                <w:tab w:val="left" w:pos="961"/>
              </w:tabs>
              <w:autoSpaceDE/>
              <w:autoSpaceDN/>
              <w:contextualSpacing/>
            </w:pPr>
            <w:r>
              <w:t>Plan effectively – day-to-day and longer-term</w:t>
            </w:r>
          </w:p>
          <w:p w14:paraId="4E22544E" w14:textId="52CB9B5C" w:rsidR="004257AC" w:rsidRPr="009B24FC" w:rsidRDefault="004257AC" w:rsidP="00D01E1A">
            <w:pPr>
              <w:widowControl/>
              <w:numPr>
                <w:ilvl w:val="0"/>
                <w:numId w:val="3"/>
              </w:numPr>
              <w:tabs>
                <w:tab w:val="left" w:pos="961"/>
              </w:tabs>
              <w:autoSpaceDE/>
              <w:autoSpaceDN/>
              <w:contextualSpacing/>
            </w:pPr>
            <w:r w:rsidRPr="009B24FC">
              <w:t xml:space="preserve">Work flexibly and effectively in a busy environment with a helpful approach at all </w:t>
            </w:r>
            <w:r w:rsidR="00F01ACA">
              <w:t>times</w:t>
            </w:r>
          </w:p>
          <w:p w14:paraId="1609087C" w14:textId="03E4BA4B" w:rsidR="004257AC" w:rsidRPr="009B24FC" w:rsidRDefault="00F01ACA" w:rsidP="00D01E1A">
            <w:pPr>
              <w:widowControl/>
              <w:numPr>
                <w:ilvl w:val="0"/>
                <w:numId w:val="3"/>
              </w:numPr>
              <w:tabs>
                <w:tab w:val="left" w:pos="961"/>
              </w:tabs>
              <w:autoSpaceDE/>
              <w:autoSpaceDN/>
              <w:contextualSpacing/>
            </w:pPr>
            <w:r>
              <w:t>Effectively prioritise workload</w:t>
            </w:r>
          </w:p>
          <w:p w14:paraId="73972FD8" w14:textId="4944133F" w:rsidR="004257AC" w:rsidRPr="009B24FC" w:rsidRDefault="004257AC" w:rsidP="00D01E1A">
            <w:pPr>
              <w:widowControl/>
              <w:numPr>
                <w:ilvl w:val="0"/>
                <w:numId w:val="3"/>
              </w:numPr>
              <w:tabs>
                <w:tab w:val="left" w:pos="961"/>
              </w:tabs>
              <w:autoSpaceDE/>
              <w:autoSpaceDN/>
              <w:contextualSpacing/>
            </w:pPr>
            <w:r w:rsidRPr="009B24FC">
              <w:t>Maintain confidentiality at all times, dealing with confidential issues in a pr</w:t>
            </w:r>
            <w:r w:rsidR="00F01ACA">
              <w:t>ofessional and sensitive manner</w:t>
            </w:r>
          </w:p>
          <w:p w14:paraId="6C5883D5" w14:textId="218AFEB4" w:rsidR="007C5594" w:rsidRDefault="00F01ACA" w:rsidP="001653DD">
            <w:pPr>
              <w:widowControl/>
              <w:numPr>
                <w:ilvl w:val="0"/>
                <w:numId w:val="3"/>
              </w:numPr>
              <w:tabs>
                <w:tab w:val="left" w:pos="961"/>
              </w:tabs>
              <w:autoSpaceDE/>
              <w:autoSpaceDN/>
              <w:contextualSpacing/>
            </w:pPr>
            <w:r>
              <w:t>Build effective relationships</w:t>
            </w:r>
          </w:p>
          <w:p w14:paraId="3EBD79C1" w14:textId="77777777" w:rsidR="007C5594" w:rsidRDefault="007C5594" w:rsidP="007C5594">
            <w:pPr>
              <w:widowControl/>
              <w:tabs>
                <w:tab w:val="left" w:pos="961"/>
              </w:tabs>
              <w:autoSpaceDE/>
              <w:autoSpaceDN/>
              <w:contextualSpacing/>
            </w:pPr>
            <w:r>
              <w:t xml:space="preserve"> </w:t>
            </w:r>
          </w:p>
          <w:p w14:paraId="5C751D4A" w14:textId="77777777" w:rsidR="007C5594" w:rsidRDefault="007C5594" w:rsidP="007C5594">
            <w:pPr>
              <w:widowControl/>
              <w:tabs>
                <w:tab w:val="left" w:pos="961"/>
              </w:tabs>
              <w:autoSpaceDE/>
              <w:autoSpaceDN/>
              <w:contextualSpacing/>
            </w:pPr>
            <w:r>
              <w:t>It is an essential requirement that the post holder provide proof of right to work in the UK prior to taking up the post.</w:t>
            </w:r>
          </w:p>
          <w:p w14:paraId="0A137785" w14:textId="78EAA2D1" w:rsidR="00D835BF" w:rsidRPr="00BA0FA6" w:rsidRDefault="00D835BF" w:rsidP="007C5594">
            <w:pPr>
              <w:widowControl/>
              <w:tabs>
                <w:tab w:val="left" w:pos="961"/>
              </w:tabs>
              <w:autoSpaceDE/>
              <w:autoSpaceDN/>
              <w:contextualSpacing/>
            </w:pPr>
          </w:p>
        </w:tc>
      </w:tr>
      <w:tr w:rsidR="004257AC" w:rsidRPr="00BA0FA6" w14:paraId="69A7ADAA" w14:textId="77777777" w:rsidTr="04702CE1">
        <w:trPr>
          <w:gridAfter w:val="1"/>
          <w:wAfter w:w="65" w:type="dxa"/>
        </w:trPr>
        <w:tc>
          <w:tcPr>
            <w:tcW w:w="9639" w:type="dxa"/>
            <w:gridSpan w:val="3"/>
            <w:tcBorders>
              <w:top w:val="single" w:sz="4" w:space="0" w:color="auto"/>
              <w:bottom w:val="single" w:sz="4" w:space="0" w:color="auto"/>
            </w:tcBorders>
          </w:tcPr>
          <w:p w14:paraId="5ECFEC43" w14:textId="77777777" w:rsidR="004257AC" w:rsidRPr="00BA0FA6" w:rsidRDefault="004257AC" w:rsidP="00590A3F">
            <w:pPr>
              <w:pStyle w:val="BodyText"/>
              <w:spacing w:before="0"/>
              <w:ind w:right="2"/>
              <w:rPr>
                <w:sz w:val="22"/>
                <w:szCs w:val="22"/>
              </w:rPr>
            </w:pPr>
          </w:p>
        </w:tc>
      </w:tr>
      <w:tr w:rsidR="004257AC" w:rsidRPr="00BA0FA6" w14:paraId="7D87BB4F" w14:textId="77777777" w:rsidTr="04702CE1">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0BE3F1A" w14:textId="77777777" w:rsidR="004257AC" w:rsidRPr="00BA0FA6" w:rsidRDefault="004257AC" w:rsidP="00590A3F">
            <w:pPr>
              <w:pStyle w:val="BodyText"/>
              <w:numPr>
                <w:ilvl w:val="0"/>
                <w:numId w:val="2"/>
              </w:numPr>
              <w:spacing w:before="0"/>
              <w:ind w:right="2"/>
              <w:rPr>
                <w:sz w:val="22"/>
                <w:szCs w:val="22"/>
              </w:rPr>
            </w:pPr>
            <w:r w:rsidRPr="00BA0FA6">
              <w:rPr>
                <w:sz w:val="22"/>
                <w:szCs w:val="22"/>
              </w:rPr>
              <w:t>JOB DESCRIPTION AGREEMENT</w:t>
            </w:r>
          </w:p>
        </w:tc>
      </w:tr>
      <w:tr w:rsidR="004257AC" w:rsidRPr="00BA0FA6" w14:paraId="697804AB" w14:textId="77777777" w:rsidTr="04702CE1">
        <w:trPr>
          <w:gridAfter w:val="1"/>
          <w:wAfter w:w="65" w:type="dxa"/>
        </w:trPr>
        <w:tc>
          <w:tcPr>
            <w:tcW w:w="9639" w:type="dxa"/>
            <w:gridSpan w:val="3"/>
            <w:tcBorders>
              <w:top w:val="single" w:sz="4" w:space="0" w:color="auto"/>
              <w:left w:val="single" w:sz="4" w:space="0" w:color="auto"/>
              <w:right w:val="single" w:sz="4" w:space="0" w:color="auto"/>
            </w:tcBorders>
          </w:tcPr>
          <w:p w14:paraId="5B29B0FF" w14:textId="77777777" w:rsidR="004257AC" w:rsidRPr="00BA0FA6" w:rsidRDefault="004257AC" w:rsidP="00590A3F">
            <w:pPr>
              <w:pStyle w:val="BodyText"/>
              <w:spacing w:before="0"/>
              <w:ind w:left="360" w:right="2"/>
              <w:rPr>
                <w:sz w:val="22"/>
                <w:szCs w:val="22"/>
              </w:rPr>
            </w:pPr>
          </w:p>
        </w:tc>
      </w:tr>
      <w:tr w:rsidR="004257AC" w:rsidRPr="00BA0FA6" w14:paraId="19D4288B" w14:textId="77777777" w:rsidTr="04702CE1">
        <w:trPr>
          <w:gridAfter w:val="1"/>
          <w:wAfter w:w="65" w:type="dxa"/>
        </w:trPr>
        <w:tc>
          <w:tcPr>
            <w:tcW w:w="9639" w:type="dxa"/>
            <w:gridSpan w:val="3"/>
            <w:tcBorders>
              <w:left w:val="single" w:sz="4" w:space="0" w:color="auto"/>
              <w:bottom w:val="single" w:sz="4" w:space="0" w:color="auto"/>
              <w:right w:val="single" w:sz="4" w:space="0" w:color="auto"/>
            </w:tcBorders>
          </w:tcPr>
          <w:p w14:paraId="17CBFB7D" w14:textId="77777777" w:rsidR="004257AC" w:rsidRDefault="004257AC" w:rsidP="00590A3F">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p w14:paraId="3C5812C0" w14:textId="35C9BFB3" w:rsidR="00CB2592" w:rsidRPr="00BA0FA6" w:rsidRDefault="00CB2592" w:rsidP="00590A3F">
            <w:pPr>
              <w:pStyle w:val="BodyText"/>
              <w:spacing w:before="0"/>
              <w:ind w:right="2"/>
              <w:rPr>
                <w:b w:val="0"/>
                <w:sz w:val="22"/>
                <w:szCs w:val="22"/>
              </w:rPr>
            </w:pPr>
          </w:p>
        </w:tc>
      </w:tr>
      <w:tr w:rsidR="004257AC" w:rsidRPr="00BA0FA6" w14:paraId="32ECE4F7" w14:textId="77777777" w:rsidTr="04702CE1">
        <w:trPr>
          <w:gridAfter w:val="1"/>
          <w:wAfter w:w="65" w:type="dxa"/>
        </w:trPr>
        <w:tc>
          <w:tcPr>
            <w:tcW w:w="9639" w:type="dxa"/>
            <w:gridSpan w:val="3"/>
            <w:tcBorders>
              <w:top w:val="single" w:sz="4" w:space="0" w:color="auto"/>
              <w:bottom w:val="single" w:sz="4" w:space="0" w:color="auto"/>
            </w:tcBorders>
          </w:tcPr>
          <w:p w14:paraId="7B241956" w14:textId="77777777" w:rsidR="004257AC" w:rsidRPr="00BA0FA6" w:rsidRDefault="004257AC" w:rsidP="00590A3F">
            <w:pPr>
              <w:pStyle w:val="BodyText"/>
              <w:spacing w:before="0"/>
              <w:ind w:left="360" w:right="2"/>
              <w:rPr>
                <w:sz w:val="22"/>
                <w:szCs w:val="22"/>
              </w:rPr>
            </w:pPr>
          </w:p>
        </w:tc>
      </w:tr>
      <w:tr w:rsidR="004257AC" w:rsidRPr="00BA0FA6" w14:paraId="29A21B00" w14:textId="77777777" w:rsidTr="04702CE1">
        <w:trPr>
          <w:gridAfter w:val="1"/>
          <w:wAfter w:w="65" w:type="dxa"/>
        </w:trPr>
        <w:tc>
          <w:tcPr>
            <w:tcW w:w="6748" w:type="dxa"/>
            <w:gridSpan w:val="2"/>
            <w:tcBorders>
              <w:top w:val="single" w:sz="4" w:space="0" w:color="auto"/>
              <w:left w:val="single" w:sz="4" w:space="0" w:color="auto"/>
            </w:tcBorders>
          </w:tcPr>
          <w:p w14:paraId="4518A0C9" w14:textId="77777777" w:rsidR="004257AC" w:rsidRPr="00BA0FA6" w:rsidRDefault="004257AC" w:rsidP="00590A3F">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891" w:type="dxa"/>
            <w:tcBorders>
              <w:top w:val="single" w:sz="4" w:space="0" w:color="auto"/>
              <w:right w:val="single" w:sz="4" w:space="0" w:color="auto"/>
            </w:tcBorders>
          </w:tcPr>
          <w:p w14:paraId="5CDD1CAE" w14:textId="77777777" w:rsidR="004257AC" w:rsidRPr="00BA0FA6" w:rsidRDefault="004257AC" w:rsidP="00590A3F">
            <w:pPr>
              <w:pStyle w:val="BodyText"/>
              <w:spacing w:before="0"/>
              <w:ind w:left="360" w:right="2"/>
              <w:rPr>
                <w:sz w:val="22"/>
                <w:szCs w:val="22"/>
              </w:rPr>
            </w:pPr>
          </w:p>
        </w:tc>
      </w:tr>
      <w:tr w:rsidR="004257AC" w:rsidRPr="00BA0FA6" w14:paraId="61610620" w14:textId="77777777" w:rsidTr="04702CE1">
        <w:trPr>
          <w:gridAfter w:val="1"/>
          <w:wAfter w:w="65" w:type="dxa"/>
        </w:trPr>
        <w:tc>
          <w:tcPr>
            <w:tcW w:w="6748" w:type="dxa"/>
            <w:gridSpan w:val="2"/>
            <w:tcBorders>
              <w:left w:val="single" w:sz="4" w:space="0" w:color="auto"/>
            </w:tcBorders>
          </w:tcPr>
          <w:p w14:paraId="4AF29608" w14:textId="77777777" w:rsidR="004257AC" w:rsidRPr="00BA0FA6" w:rsidRDefault="004257AC" w:rsidP="00590A3F">
            <w:pPr>
              <w:pStyle w:val="TableParagraph"/>
              <w:ind w:left="107" w:right="44" w:firstLine="0"/>
            </w:pPr>
          </w:p>
        </w:tc>
        <w:tc>
          <w:tcPr>
            <w:tcW w:w="2891" w:type="dxa"/>
            <w:tcBorders>
              <w:right w:val="single" w:sz="4" w:space="0" w:color="auto"/>
            </w:tcBorders>
          </w:tcPr>
          <w:p w14:paraId="5772923D" w14:textId="77777777" w:rsidR="004257AC" w:rsidRPr="00BA0FA6" w:rsidRDefault="004257AC" w:rsidP="00590A3F">
            <w:pPr>
              <w:pStyle w:val="BodyText"/>
              <w:spacing w:before="0"/>
              <w:ind w:left="360" w:right="2"/>
              <w:rPr>
                <w:sz w:val="22"/>
                <w:szCs w:val="22"/>
              </w:rPr>
            </w:pPr>
          </w:p>
        </w:tc>
      </w:tr>
      <w:tr w:rsidR="004257AC" w:rsidRPr="00BA0FA6" w14:paraId="50DE8E88" w14:textId="77777777" w:rsidTr="04702CE1">
        <w:trPr>
          <w:gridAfter w:val="1"/>
          <w:wAfter w:w="65" w:type="dxa"/>
        </w:trPr>
        <w:tc>
          <w:tcPr>
            <w:tcW w:w="6748" w:type="dxa"/>
            <w:gridSpan w:val="2"/>
            <w:tcBorders>
              <w:left w:val="single" w:sz="4" w:space="0" w:color="auto"/>
            </w:tcBorders>
          </w:tcPr>
          <w:p w14:paraId="6234DCE7" w14:textId="77777777" w:rsidR="004257AC" w:rsidRPr="00BA0FA6" w:rsidRDefault="004257AC" w:rsidP="00590A3F">
            <w:pPr>
              <w:pStyle w:val="TableParagraph"/>
              <w:ind w:left="107" w:right="44" w:firstLine="0"/>
            </w:pPr>
            <w:r w:rsidRPr="00BA0FA6">
              <w:t>Job Holder’s Signature</w:t>
            </w:r>
          </w:p>
        </w:tc>
        <w:tc>
          <w:tcPr>
            <w:tcW w:w="2891" w:type="dxa"/>
            <w:tcBorders>
              <w:right w:val="single" w:sz="4" w:space="0" w:color="auto"/>
            </w:tcBorders>
          </w:tcPr>
          <w:p w14:paraId="210B7D9C" w14:textId="77777777" w:rsidR="004257AC" w:rsidRPr="008E382A" w:rsidRDefault="004257AC" w:rsidP="00590A3F">
            <w:pPr>
              <w:pStyle w:val="BodyText"/>
              <w:spacing w:before="0"/>
              <w:ind w:right="2"/>
              <w:rPr>
                <w:b w:val="0"/>
                <w:sz w:val="22"/>
                <w:szCs w:val="22"/>
              </w:rPr>
            </w:pPr>
            <w:r w:rsidRPr="008E382A">
              <w:rPr>
                <w:b w:val="0"/>
                <w:sz w:val="22"/>
                <w:szCs w:val="22"/>
              </w:rPr>
              <w:t xml:space="preserve">Date: </w:t>
            </w:r>
          </w:p>
        </w:tc>
      </w:tr>
      <w:tr w:rsidR="004257AC" w:rsidRPr="00BA0FA6" w14:paraId="27C60C63" w14:textId="77777777" w:rsidTr="04702CE1">
        <w:trPr>
          <w:gridAfter w:val="1"/>
          <w:wAfter w:w="65" w:type="dxa"/>
        </w:trPr>
        <w:tc>
          <w:tcPr>
            <w:tcW w:w="6748" w:type="dxa"/>
            <w:gridSpan w:val="2"/>
            <w:tcBorders>
              <w:left w:val="single" w:sz="4" w:space="0" w:color="auto"/>
            </w:tcBorders>
          </w:tcPr>
          <w:p w14:paraId="050ECE7A" w14:textId="77777777" w:rsidR="004257AC" w:rsidRPr="00BA0FA6" w:rsidRDefault="004257AC" w:rsidP="00590A3F">
            <w:pPr>
              <w:pStyle w:val="TableParagraph"/>
              <w:ind w:left="107" w:right="44" w:firstLine="0"/>
            </w:pPr>
          </w:p>
        </w:tc>
        <w:tc>
          <w:tcPr>
            <w:tcW w:w="2891" w:type="dxa"/>
            <w:tcBorders>
              <w:right w:val="single" w:sz="4" w:space="0" w:color="auto"/>
            </w:tcBorders>
          </w:tcPr>
          <w:p w14:paraId="2413D458" w14:textId="77777777" w:rsidR="004257AC" w:rsidRPr="008E382A" w:rsidRDefault="004257AC" w:rsidP="00590A3F">
            <w:pPr>
              <w:pStyle w:val="BodyText"/>
              <w:spacing w:before="0"/>
              <w:ind w:left="360" w:right="2"/>
              <w:rPr>
                <w:b w:val="0"/>
                <w:sz w:val="22"/>
                <w:szCs w:val="22"/>
              </w:rPr>
            </w:pPr>
          </w:p>
        </w:tc>
      </w:tr>
      <w:tr w:rsidR="004257AC" w:rsidRPr="00BA0FA6" w14:paraId="2EC844F1" w14:textId="77777777" w:rsidTr="04702CE1">
        <w:trPr>
          <w:gridAfter w:val="1"/>
          <w:wAfter w:w="65" w:type="dxa"/>
        </w:trPr>
        <w:tc>
          <w:tcPr>
            <w:tcW w:w="6748" w:type="dxa"/>
            <w:gridSpan w:val="2"/>
            <w:tcBorders>
              <w:left w:val="single" w:sz="4" w:space="0" w:color="auto"/>
            </w:tcBorders>
          </w:tcPr>
          <w:p w14:paraId="73D5F253" w14:textId="77777777" w:rsidR="004257AC" w:rsidRPr="00BA0FA6" w:rsidRDefault="004257AC" w:rsidP="00590A3F">
            <w:pPr>
              <w:pStyle w:val="TableParagraph"/>
              <w:ind w:left="107" w:firstLine="0"/>
            </w:pPr>
            <w:r w:rsidRPr="00BA0FA6">
              <w:t>Head of Department Signature</w:t>
            </w:r>
          </w:p>
        </w:tc>
        <w:tc>
          <w:tcPr>
            <w:tcW w:w="2891" w:type="dxa"/>
            <w:tcBorders>
              <w:right w:val="single" w:sz="4" w:space="0" w:color="auto"/>
            </w:tcBorders>
          </w:tcPr>
          <w:p w14:paraId="71BE5B7A" w14:textId="77777777" w:rsidR="004257AC" w:rsidRPr="008E382A" w:rsidRDefault="004257AC" w:rsidP="00590A3F">
            <w:pPr>
              <w:pStyle w:val="BodyText"/>
              <w:spacing w:before="0"/>
              <w:ind w:right="2"/>
              <w:rPr>
                <w:b w:val="0"/>
                <w:sz w:val="22"/>
                <w:szCs w:val="22"/>
              </w:rPr>
            </w:pPr>
            <w:r w:rsidRPr="008E382A">
              <w:rPr>
                <w:b w:val="0"/>
                <w:sz w:val="22"/>
                <w:szCs w:val="22"/>
              </w:rPr>
              <w:t>Date:</w:t>
            </w:r>
          </w:p>
        </w:tc>
      </w:tr>
      <w:tr w:rsidR="004257AC" w:rsidRPr="00BA0FA6" w14:paraId="6C4258D2" w14:textId="77777777" w:rsidTr="04702CE1">
        <w:trPr>
          <w:gridAfter w:val="1"/>
          <w:wAfter w:w="65" w:type="dxa"/>
        </w:trPr>
        <w:tc>
          <w:tcPr>
            <w:tcW w:w="6748" w:type="dxa"/>
            <w:gridSpan w:val="2"/>
            <w:tcBorders>
              <w:left w:val="single" w:sz="4" w:space="0" w:color="auto"/>
              <w:bottom w:val="single" w:sz="4" w:space="0" w:color="auto"/>
            </w:tcBorders>
          </w:tcPr>
          <w:p w14:paraId="5409A180" w14:textId="77777777" w:rsidR="004257AC" w:rsidRPr="00BA0FA6" w:rsidRDefault="004257AC" w:rsidP="00590A3F">
            <w:pPr>
              <w:pStyle w:val="TableParagraph"/>
              <w:ind w:left="107" w:firstLine="0"/>
            </w:pPr>
          </w:p>
        </w:tc>
        <w:tc>
          <w:tcPr>
            <w:tcW w:w="2891" w:type="dxa"/>
            <w:tcBorders>
              <w:bottom w:val="single" w:sz="4" w:space="0" w:color="auto"/>
              <w:right w:val="single" w:sz="4" w:space="0" w:color="auto"/>
            </w:tcBorders>
          </w:tcPr>
          <w:p w14:paraId="10857E13" w14:textId="77777777" w:rsidR="004257AC" w:rsidRPr="008E382A" w:rsidRDefault="004257AC" w:rsidP="00590A3F">
            <w:pPr>
              <w:pStyle w:val="BodyText"/>
              <w:spacing w:before="0"/>
              <w:ind w:right="2"/>
              <w:rPr>
                <w:b w:val="0"/>
                <w:sz w:val="22"/>
                <w:szCs w:val="22"/>
              </w:rPr>
            </w:pPr>
          </w:p>
        </w:tc>
      </w:tr>
    </w:tbl>
    <w:p w14:paraId="6CE579AD" w14:textId="77777777" w:rsidR="004257AC" w:rsidRDefault="004257AC" w:rsidP="005E3B1C"/>
    <w:sectPr w:rsidR="004257AC" w:rsidSect="004257AC">
      <w:footerReference w:type="default" r:id="rId11"/>
      <w:type w:val="continuous"/>
      <w:pgSz w:w="11910" w:h="16840" w:code="9"/>
      <w:pgMar w:top="567" w:right="1134" w:bottom="567" w:left="1134"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3DD6" w14:textId="77777777" w:rsidR="00105395" w:rsidRDefault="00105395" w:rsidP="005E09A2">
      <w:r>
        <w:separator/>
      </w:r>
    </w:p>
  </w:endnote>
  <w:endnote w:type="continuationSeparator" w:id="0">
    <w:p w14:paraId="6C73EA6E" w14:textId="77777777" w:rsidR="00105395" w:rsidRDefault="00105395"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altName w:val="DejaVu Sans"/>
    <w:panose1 w:val="00000000000000000000"/>
    <w:charset w:val="00"/>
    <w:family w:val="swiss"/>
    <w:notTrueType/>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56640"/>
      <w:docPartObj>
        <w:docPartGallery w:val="Page Numbers (Bottom of Page)"/>
        <w:docPartUnique/>
      </w:docPartObj>
    </w:sdtPr>
    <w:sdtEndPr/>
    <w:sdtContent>
      <w:sdt>
        <w:sdtPr>
          <w:id w:val="877599783"/>
          <w:docPartObj>
            <w:docPartGallery w:val="Page Numbers (Top of Page)"/>
            <w:docPartUnique/>
          </w:docPartObj>
        </w:sdtPr>
        <w:sdtEndPr/>
        <w:sdtContent>
          <w:p w14:paraId="5E52088D" w14:textId="114AE8F6"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EA7319">
              <w:rPr>
                <w:b/>
                <w:bCs/>
                <w:noProof/>
                <w:sz w:val="18"/>
                <w:szCs w:val="18"/>
              </w:rPr>
              <w:t>1</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EA7319">
              <w:rPr>
                <w:b/>
                <w:bCs/>
                <w:noProof/>
                <w:sz w:val="18"/>
                <w:szCs w:val="18"/>
              </w:rPr>
              <w:t>5</w:t>
            </w:r>
            <w:r w:rsidRPr="005E09A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C713" w14:textId="77777777" w:rsidR="00105395" w:rsidRDefault="00105395" w:rsidP="005E09A2">
      <w:r>
        <w:separator/>
      </w:r>
    </w:p>
  </w:footnote>
  <w:footnote w:type="continuationSeparator" w:id="0">
    <w:p w14:paraId="100D5B20" w14:textId="77777777" w:rsidR="00105395" w:rsidRDefault="00105395" w:rsidP="005E0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93C"/>
    <w:multiLevelType w:val="multilevel"/>
    <w:tmpl w:val="A560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128F"/>
    <w:multiLevelType w:val="hybridMultilevel"/>
    <w:tmpl w:val="6314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5241C"/>
    <w:multiLevelType w:val="hybridMultilevel"/>
    <w:tmpl w:val="F6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56642"/>
    <w:multiLevelType w:val="hybridMultilevel"/>
    <w:tmpl w:val="7C32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72C7E"/>
    <w:multiLevelType w:val="hybridMultilevel"/>
    <w:tmpl w:val="4F96A53A"/>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5" w15:restartNumberingAfterBreak="0">
    <w:nsid w:val="1D7010D9"/>
    <w:multiLevelType w:val="hybridMultilevel"/>
    <w:tmpl w:val="1D2EE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33B84"/>
    <w:multiLevelType w:val="hybridMultilevel"/>
    <w:tmpl w:val="DA72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92B93"/>
    <w:multiLevelType w:val="hybridMultilevel"/>
    <w:tmpl w:val="E39A1AA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26C93A0A"/>
    <w:multiLevelType w:val="hybridMultilevel"/>
    <w:tmpl w:val="EBDAC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7057D5"/>
    <w:multiLevelType w:val="hybridMultilevel"/>
    <w:tmpl w:val="85D6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4896"/>
    <w:multiLevelType w:val="hybridMultilevel"/>
    <w:tmpl w:val="BF4C4F6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E693846"/>
    <w:multiLevelType w:val="hybridMultilevel"/>
    <w:tmpl w:val="8F94B896"/>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D3EA6"/>
    <w:multiLevelType w:val="hybridMultilevel"/>
    <w:tmpl w:val="7346C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D6715"/>
    <w:multiLevelType w:val="hybridMultilevel"/>
    <w:tmpl w:val="E0B41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FE31F9"/>
    <w:multiLevelType w:val="hybridMultilevel"/>
    <w:tmpl w:val="94AA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324F2"/>
    <w:multiLevelType w:val="hybridMultilevel"/>
    <w:tmpl w:val="FEEC467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38A3025A"/>
    <w:multiLevelType w:val="hybridMultilevel"/>
    <w:tmpl w:val="BD54F20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8" w15:restartNumberingAfterBreak="0">
    <w:nsid w:val="3D7C024E"/>
    <w:multiLevelType w:val="hybridMultilevel"/>
    <w:tmpl w:val="F5C42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E3B79"/>
    <w:multiLevelType w:val="hybridMultilevel"/>
    <w:tmpl w:val="400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946F7"/>
    <w:multiLevelType w:val="hybridMultilevel"/>
    <w:tmpl w:val="56EE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F02A7"/>
    <w:multiLevelType w:val="hybridMultilevel"/>
    <w:tmpl w:val="F5CC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B30D7"/>
    <w:multiLevelType w:val="hybridMultilevel"/>
    <w:tmpl w:val="E9C8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77C12"/>
    <w:multiLevelType w:val="hybridMultilevel"/>
    <w:tmpl w:val="1E72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25" w15:restartNumberingAfterBreak="0">
    <w:nsid w:val="50DF3AC2"/>
    <w:multiLevelType w:val="hybridMultilevel"/>
    <w:tmpl w:val="D1EA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02ABD"/>
    <w:multiLevelType w:val="multilevel"/>
    <w:tmpl w:val="BF2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B2AE0"/>
    <w:multiLevelType w:val="hybridMultilevel"/>
    <w:tmpl w:val="F6B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5777C"/>
    <w:multiLevelType w:val="hybridMultilevel"/>
    <w:tmpl w:val="47A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21728"/>
    <w:multiLevelType w:val="hybridMultilevel"/>
    <w:tmpl w:val="3062AC94"/>
    <w:lvl w:ilvl="0" w:tplc="08090001">
      <w:start w:val="1"/>
      <w:numFmt w:val="bullet"/>
      <w:lvlText w:val=""/>
      <w:lvlJc w:val="left"/>
      <w:pPr>
        <w:ind w:left="629" w:hanging="360"/>
      </w:pPr>
      <w:rPr>
        <w:rFonts w:ascii="Symbol" w:hAnsi="Symbol" w:hint="default"/>
      </w:rPr>
    </w:lvl>
    <w:lvl w:ilvl="1" w:tplc="08090003" w:tentative="1">
      <w:start w:val="1"/>
      <w:numFmt w:val="bullet"/>
      <w:lvlText w:val="o"/>
      <w:lvlJc w:val="left"/>
      <w:pPr>
        <w:ind w:left="1349" w:hanging="360"/>
      </w:pPr>
      <w:rPr>
        <w:rFonts w:ascii="Courier New" w:hAnsi="Courier New" w:cs="Courier New" w:hint="default"/>
      </w:rPr>
    </w:lvl>
    <w:lvl w:ilvl="2" w:tplc="08090005" w:tentative="1">
      <w:start w:val="1"/>
      <w:numFmt w:val="bullet"/>
      <w:lvlText w:val=""/>
      <w:lvlJc w:val="left"/>
      <w:pPr>
        <w:ind w:left="2069" w:hanging="360"/>
      </w:pPr>
      <w:rPr>
        <w:rFonts w:ascii="Wingdings" w:hAnsi="Wingdings" w:hint="default"/>
      </w:rPr>
    </w:lvl>
    <w:lvl w:ilvl="3" w:tplc="08090001" w:tentative="1">
      <w:start w:val="1"/>
      <w:numFmt w:val="bullet"/>
      <w:lvlText w:val=""/>
      <w:lvlJc w:val="left"/>
      <w:pPr>
        <w:ind w:left="2789" w:hanging="360"/>
      </w:pPr>
      <w:rPr>
        <w:rFonts w:ascii="Symbol" w:hAnsi="Symbol" w:hint="default"/>
      </w:rPr>
    </w:lvl>
    <w:lvl w:ilvl="4" w:tplc="08090003" w:tentative="1">
      <w:start w:val="1"/>
      <w:numFmt w:val="bullet"/>
      <w:lvlText w:val="o"/>
      <w:lvlJc w:val="left"/>
      <w:pPr>
        <w:ind w:left="3509" w:hanging="360"/>
      </w:pPr>
      <w:rPr>
        <w:rFonts w:ascii="Courier New" w:hAnsi="Courier New" w:cs="Courier New" w:hint="default"/>
      </w:rPr>
    </w:lvl>
    <w:lvl w:ilvl="5" w:tplc="08090005" w:tentative="1">
      <w:start w:val="1"/>
      <w:numFmt w:val="bullet"/>
      <w:lvlText w:val=""/>
      <w:lvlJc w:val="left"/>
      <w:pPr>
        <w:ind w:left="4229" w:hanging="360"/>
      </w:pPr>
      <w:rPr>
        <w:rFonts w:ascii="Wingdings" w:hAnsi="Wingdings" w:hint="default"/>
      </w:rPr>
    </w:lvl>
    <w:lvl w:ilvl="6" w:tplc="08090001" w:tentative="1">
      <w:start w:val="1"/>
      <w:numFmt w:val="bullet"/>
      <w:lvlText w:val=""/>
      <w:lvlJc w:val="left"/>
      <w:pPr>
        <w:ind w:left="4949" w:hanging="360"/>
      </w:pPr>
      <w:rPr>
        <w:rFonts w:ascii="Symbol" w:hAnsi="Symbol" w:hint="default"/>
      </w:rPr>
    </w:lvl>
    <w:lvl w:ilvl="7" w:tplc="08090003" w:tentative="1">
      <w:start w:val="1"/>
      <w:numFmt w:val="bullet"/>
      <w:lvlText w:val="o"/>
      <w:lvlJc w:val="left"/>
      <w:pPr>
        <w:ind w:left="5669" w:hanging="360"/>
      </w:pPr>
      <w:rPr>
        <w:rFonts w:ascii="Courier New" w:hAnsi="Courier New" w:cs="Courier New" w:hint="default"/>
      </w:rPr>
    </w:lvl>
    <w:lvl w:ilvl="8" w:tplc="08090005" w:tentative="1">
      <w:start w:val="1"/>
      <w:numFmt w:val="bullet"/>
      <w:lvlText w:val=""/>
      <w:lvlJc w:val="left"/>
      <w:pPr>
        <w:ind w:left="6389" w:hanging="360"/>
      </w:pPr>
      <w:rPr>
        <w:rFonts w:ascii="Wingdings" w:hAnsi="Wingdings" w:hint="default"/>
      </w:rPr>
    </w:lvl>
  </w:abstractNum>
  <w:abstractNum w:abstractNumId="30" w15:restartNumberingAfterBreak="0">
    <w:nsid w:val="6530295E"/>
    <w:multiLevelType w:val="hybridMultilevel"/>
    <w:tmpl w:val="49D0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C7E6F"/>
    <w:multiLevelType w:val="hybridMultilevel"/>
    <w:tmpl w:val="541A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866B3"/>
    <w:multiLevelType w:val="hybridMultilevel"/>
    <w:tmpl w:val="6CDA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E481E"/>
    <w:multiLevelType w:val="hybridMultilevel"/>
    <w:tmpl w:val="B1AC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E09D5"/>
    <w:multiLevelType w:val="hybridMultilevel"/>
    <w:tmpl w:val="9E6C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90E77"/>
    <w:multiLevelType w:val="hybridMultilevel"/>
    <w:tmpl w:val="4772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64688"/>
    <w:multiLevelType w:val="hybridMultilevel"/>
    <w:tmpl w:val="075464B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7" w15:restartNumberingAfterBreak="0">
    <w:nsid w:val="76F971DE"/>
    <w:multiLevelType w:val="hybridMultilevel"/>
    <w:tmpl w:val="33CEB676"/>
    <w:lvl w:ilvl="0" w:tplc="6F8824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D6317"/>
    <w:multiLevelType w:val="hybridMultilevel"/>
    <w:tmpl w:val="66B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30B24"/>
    <w:multiLevelType w:val="hybridMultilevel"/>
    <w:tmpl w:val="1C5416C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24"/>
  </w:num>
  <w:num w:numId="2">
    <w:abstractNumId w:val="14"/>
  </w:num>
  <w:num w:numId="3">
    <w:abstractNumId w:val="37"/>
  </w:num>
  <w:num w:numId="4">
    <w:abstractNumId w:val="18"/>
  </w:num>
  <w:num w:numId="5">
    <w:abstractNumId w:val="32"/>
  </w:num>
  <w:num w:numId="6">
    <w:abstractNumId w:val="21"/>
  </w:num>
  <w:num w:numId="7">
    <w:abstractNumId w:val="10"/>
  </w:num>
  <w:num w:numId="8">
    <w:abstractNumId w:val="7"/>
  </w:num>
  <w:num w:numId="9">
    <w:abstractNumId w:val="16"/>
  </w:num>
  <w:num w:numId="10">
    <w:abstractNumId w:val="36"/>
  </w:num>
  <w:num w:numId="11">
    <w:abstractNumId w:val="19"/>
  </w:num>
  <w:num w:numId="12">
    <w:abstractNumId w:val="22"/>
  </w:num>
  <w:num w:numId="13">
    <w:abstractNumId w:val="39"/>
  </w:num>
  <w:num w:numId="14">
    <w:abstractNumId w:val="29"/>
  </w:num>
  <w:num w:numId="15">
    <w:abstractNumId w:val="38"/>
  </w:num>
  <w:num w:numId="16">
    <w:abstractNumId w:val="1"/>
  </w:num>
  <w:num w:numId="17">
    <w:abstractNumId w:val="4"/>
  </w:num>
  <w:num w:numId="18">
    <w:abstractNumId w:val="5"/>
  </w:num>
  <w:num w:numId="19">
    <w:abstractNumId w:val="25"/>
  </w:num>
  <w:num w:numId="20">
    <w:abstractNumId w:val="15"/>
  </w:num>
  <w:num w:numId="21">
    <w:abstractNumId w:val="9"/>
  </w:num>
  <w:num w:numId="22">
    <w:abstractNumId w:val="33"/>
  </w:num>
  <w:num w:numId="23">
    <w:abstractNumId w:val="12"/>
  </w:num>
  <w:num w:numId="24">
    <w:abstractNumId w:val="28"/>
  </w:num>
  <w:num w:numId="25">
    <w:abstractNumId w:val="27"/>
  </w:num>
  <w:num w:numId="26">
    <w:abstractNumId w:val="13"/>
  </w:num>
  <w:num w:numId="27">
    <w:abstractNumId w:val="8"/>
  </w:num>
  <w:num w:numId="28">
    <w:abstractNumId w:val="11"/>
  </w:num>
  <w:num w:numId="29">
    <w:abstractNumId w:val="3"/>
  </w:num>
  <w:num w:numId="30">
    <w:abstractNumId w:val="34"/>
  </w:num>
  <w:num w:numId="31">
    <w:abstractNumId w:val="2"/>
  </w:num>
  <w:num w:numId="32">
    <w:abstractNumId w:val="30"/>
  </w:num>
  <w:num w:numId="33">
    <w:abstractNumId w:val="31"/>
  </w:num>
  <w:num w:numId="34">
    <w:abstractNumId w:val="0"/>
  </w:num>
  <w:num w:numId="35">
    <w:abstractNumId w:val="26"/>
  </w:num>
  <w:num w:numId="36">
    <w:abstractNumId w:val="17"/>
  </w:num>
  <w:num w:numId="37">
    <w:abstractNumId w:val="20"/>
  </w:num>
  <w:num w:numId="38">
    <w:abstractNumId w:val="35"/>
  </w:num>
  <w:num w:numId="39">
    <w:abstractNumId w:val="6"/>
  </w:num>
  <w:num w:numId="4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010A2"/>
    <w:rsid w:val="000024FE"/>
    <w:rsid w:val="00007778"/>
    <w:rsid w:val="00007CDC"/>
    <w:rsid w:val="00010D1A"/>
    <w:rsid w:val="00035E9F"/>
    <w:rsid w:val="00037ACC"/>
    <w:rsid w:val="00041B88"/>
    <w:rsid w:val="000442C7"/>
    <w:rsid w:val="000443EC"/>
    <w:rsid w:val="00044EFB"/>
    <w:rsid w:val="0007576F"/>
    <w:rsid w:val="00080E34"/>
    <w:rsid w:val="000932D9"/>
    <w:rsid w:val="00097F8D"/>
    <w:rsid w:val="000A3105"/>
    <w:rsid w:val="000A7BC1"/>
    <w:rsid w:val="000B2BA7"/>
    <w:rsid w:val="000C59D3"/>
    <w:rsid w:val="000D7811"/>
    <w:rsid w:val="00104BFE"/>
    <w:rsid w:val="00105395"/>
    <w:rsid w:val="00112EAD"/>
    <w:rsid w:val="00126F1A"/>
    <w:rsid w:val="00150A16"/>
    <w:rsid w:val="001530BC"/>
    <w:rsid w:val="00164FE8"/>
    <w:rsid w:val="001653DD"/>
    <w:rsid w:val="001A2766"/>
    <w:rsid w:val="001A451A"/>
    <w:rsid w:val="001A6D97"/>
    <w:rsid w:val="001B75E2"/>
    <w:rsid w:val="001C48DB"/>
    <w:rsid w:val="001D1434"/>
    <w:rsid w:val="001D4617"/>
    <w:rsid w:val="001E00C1"/>
    <w:rsid w:val="001E644C"/>
    <w:rsid w:val="001F3EE9"/>
    <w:rsid w:val="001F7D5A"/>
    <w:rsid w:val="00200867"/>
    <w:rsid w:val="0021422F"/>
    <w:rsid w:val="00214A39"/>
    <w:rsid w:val="002226EA"/>
    <w:rsid w:val="00226AEF"/>
    <w:rsid w:val="00236AE2"/>
    <w:rsid w:val="00244055"/>
    <w:rsid w:val="00262220"/>
    <w:rsid w:val="00273933"/>
    <w:rsid w:val="002918B0"/>
    <w:rsid w:val="002B04A6"/>
    <w:rsid w:val="002B2E9C"/>
    <w:rsid w:val="002B68EC"/>
    <w:rsid w:val="002D2D42"/>
    <w:rsid w:val="002D775B"/>
    <w:rsid w:val="002E089E"/>
    <w:rsid w:val="002E17FF"/>
    <w:rsid w:val="002E76C6"/>
    <w:rsid w:val="002F525A"/>
    <w:rsid w:val="002F723D"/>
    <w:rsid w:val="00302910"/>
    <w:rsid w:val="0030784D"/>
    <w:rsid w:val="003142D4"/>
    <w:rsid w:val="0032355B"/>
    <w:rsid w:val="00351B65"/>
    <w:rsid w:val="0036317E"/>
    <w:rsid w:val="00375739"/>
    <w:rsid w:val="00381F13"/>
    <w:rsid w:val="00387A4F"/>
    <w:rsid w:val="003930FE"/>
    <w:rsid w:val="003A1A95"/>
    <w:rsid w:val="003A42DD"/>
    <w:rsid w:val="003A4D67"/>
    <w:rsid w:val="003A69E0"/>
    <w:rsid w:val="003C04BB"/>
    <w:rsid w:val="003C71FE"/>
    <w:rsid w:val="003D6D3A"/>
    <w:rsid w:val="003D7E09"/>
    <w:rsid w:val="003D7FCE"/>
    <w:rsid w:val="003F7324"/>
    <w:rsid w:val="003F738E"/>
    <w:rsid w:val="004257AC"/>
    <w:rsid w:val="00427E38"/>
    <w:rsid w:val="00435BB7"/>
    <w:rsid w:val="00450592"/>
    <w:rsid w:val="004509F2"/>
    <w:rsid w:val="0045241A"/>
    <w:rsid w:val="00457BA7"/>
    <w:rsid w:val="00465A0A"/>
    <w:rsid w:val="0047412D"/>
    <w:rsid w:val="00477F7F"/>
    <w:rsid w:val="00482EC0"/>
    <w:rsid w:val="004844FA"/>
    <w:rsid w:val="004C138C"/>
    <w:rsid w:val="004C6189"/>
    <w:rsid w:val="004C7708"/>
    <w:rsid w:val="004D23AF"/>
    <w:rsid w:val="004D31C0"/>
    <w:rsid w:val="004F4FDF"/>
    <w:rsid w:val="004F53C3"/>
    <w:rsid w:val="004F5CFE"/>
    <w:rsid w:val="005020CB"/>
    <w:rsid w:val="005129D4"/>
    <w:rsid w:val="00515898"/>
    <w:rsid w:val="00522AB1"/>
    <w:rsid w:val="00526C9D"/>
    <w:rsid w:val="00533BBF"/>
    <w:rsid w:val="00552FB4"/>
    <w:rsid w:val="005611E0"/>
    <w:rsid w:val="00571063"/>
    <w:rsid w:val="005848E2"/>
    <w:rsid w:val="00587EBB"/>
    <w:rsid w:val="0059385D"/>
    <w:rsid w:val="005B02E3"/>
    <w:rsid w:val="005C49AC"/>
    <w:rsid w:val="005E09A2"/>
    <w:rsid w:val="005E22F5"/>
    <w:rsid w:val="005E3B1C"/>
    <w:rsid w:val="00602B48"/>
    <w:rsid w:val="0061201D"/>
    <w:rsid w:val="0061212D"/>
    <w:rsid w:val="00614A3C"/>
    <w:rsid w:val="00615124"/>
    <w:rsid w:val="0061755E"/>
    <w:rsid w:val="00621B80"/>
    <w:rsid w:val="006326E7"/>
    <w:rsid w:val="006376AB"/>
    <w:rsid w:val="00663D3B"/>
    <w:rsid w:val="00665B32"/>
    <w:rsid w:val="0067387C"/>
    <w:rsid w:val="00674B2E"/>
    <w:rsid w:val="006817B5"/>
    <w:rsid w:val="006A32E5"/>
    <w:rsid w:val="006A37BD"/>
    <w:rsid w:val="006A6E4A"/>
    <w:rsid w:val="006A7FE1"/>
    <w:rsid w:val="006B10BB"/>
    <w:rsid w:val="006D3A5D"/>
    <w:rsid w:val="006D3DC2"/>
    <w:rsid w:val="006D5A9C"/>
    <w:rsid w:val="006E06BB"/>
    <w:rsid w:val="006E34A3"/>
    <w:rsid w:val="006E3895"/>
    <w:rsid w:val="006F34C7"/>
    <w:rsid w:val="006F420E"/>
    <w:rsid w:val="006F57BB"/>
    <w:rsid w:val="00700526"/>
    <w:rsid w:val="00705790"/>
    <w:rsid w:val="0072043C"/>
    <w:rsid w:val="00724223"/>
    <w:rsid w:val="00727115"/>
    <w:rsid w:val="007340BF"/>
    <w:rsid w:val="007355F4"/>
    <w:rsid w:val="00745F45"/>
    <w:rsid w:val="00747496"/>
    <w:rsid w:val="00752004"/>
    <w:rsid w:val="007571C3"/>
    <w:rsid w:val="00765AD5"/>
    <w:rsid w:val="00780646"/>
    <w:rsid w:val="007943E5"/>
    <w:rsid w:val="007A03B7"/>
    <w:rsid w:val="007B4DC2"/>
    <w:rsid w:val="007C5594"/>
    <w:rsid w:val="007F75E5"/>
    <w:rsid w:val="00800005"/>
    <w:rsid w:val="008033CB"/>
    <w:rsid w:val="00804796"/>
    <w:rsid w:val="00804C0C"/>
    <w:rsid w:val="00805743"/>
    <w:rsid w:val="008142CA"/>
    <w:rsid w:val="00817D01"/>
    <w:rsid w:val="00825C93"/>
    <w:rsid w:val="008305B3"/>
    <w:rsid w:val="008318E9"/>
    <w:rsid w:val="00831A72"/>
    <w:rsid w:val="00831CEB"/>
    <w:rsid w:val="0084389E"/>
    <w:rsid w:val="00850990"/>
    <w:rsid w:val="008672F9"/>
    <w:rsid w:val="008712FB"/>
    <w:rsid w:val="008733D9"/>
    <w:rsid w:val="00880355"/>
    <w:rsid w:val="0088755E"/>
    <w:rsid w:val="008A25EE"/>
    <w:rsid w:val="008B03DC"/>
    <w:rsid w:val="008B2FFE"/>
    <w:rsid w:val="008B5051"/>
    <w:rsid w:val="008C5EFA"/>
    <w:rsid w:val="008D3232"/>
    <w:rsid w:val="008D5AD4"/>
    <w:rsid w:val="008D6086"/>
    <w:rsid w:val="008E382A"/>
    <w:rsid w:val="008F5033"/>
    <w:rsid w:val="00903C80"/>
    <w:rsid w:val="00912DB5"/>
    <w:rsid w:val="009137FF"/>
    <w:rsid w:val="00913EE1"/>
    <w:rsid w:val="00917105"/>
    <w:rsid w:val="009216DA"/>
    <w:rsid w:val="0092585C"/>
    <w:rsid w:val="00936D59"/>
    <w:rsid w:val="009438CD"/>
    <w:rsid w:val="00946AA6"/>
    <w:rsid w:val="0095315C"/>
    <w:rsid w:val="009562E8"/>
    <w:rsid w:val="00956579"/>
    <w:rsid w:val="00964E27"/>
    <w:rsid w:val="00970911"/>
    <w:rsid w:val="009740B3"/>
    <w:rsid w:val="009754DC"/>
    <w:rsid w:val="0097754C"/>
    <w:rsid w:val="00984D46"/>
    <w:rsid w:val="009A4002"/>
    <w:rsid w:val="009A44EF"/>
    <w:rsid w:val="009C0C39"/>
    <w:rsid w:val="009C2C52"/>
    <w:rsid w:val="009C4F42"/>
    <w:rsid w:val="009D095A"/>
    <w:rsid w:val="009D3BC4"/>
    <w:rsid w:val="009E0400"/>
    <w:rsid w:val="009E34D3"/>
    <w:rsid w:val="009E3728"/>
    <w:rsid w:val="009E79C1"/>
    <w:rsid w:val="009F1BAD"/>
    <w:rsid w:val="00A02E80"/>
    <w:rsid w:val="00A369BF"/>
    <w:rsid w:val="00A37425"/>
    <w:rsid w:val="00A4149C"/>
    <w:rsid w:val="00A534A3"/>
    <w:rsid w:val="00A54AC9"/>
    <w:rsid w:val="00A56A79"/>
    <w:rsid w:val="00A62E54"/>
    <w:rsid w:val="00A75D39"/>
    <w:rsid w:val="00A77086"/>
    <w:rsid w:val="00A77800"/>
    <w:rsid w:val="00AA6E21"/>
    <w:rsid w:val="00AA7BC7"/>
    <w:rsid w:val="00AC10D5"/>
    <w:rsid w:val="00AC6C0E"/>
    <w:rsid w:val="00AD1AEE"/>
    <w:rsid w:val="00AD448A"/>
    <w:rsid w:val="00AD474A"/>
    <w:rsid w:val="00AE235B"/>
    <w:rsid w:val="00AE6604"/>
    <w:rsid w:val="00AF008D"/>
    <w:rsid w:val="00AF013A"/>
    <w:rsid w:val="00AF1283"/>
    <w:rsid w:val="00AF41A4"/>
    <w:rsid w:val="00AF70EC"/>
    <w:rsid w:val="00B006A0"/>
    <w:rsid w:val="00B04BD2"/>
    <w:rsid w:val="00B3602B"/>
    <w:rsid w:val="00B51617"/>
    <w:rsid w:val="00B668C7"/>
    <w:rsid w:val="00B719F2"/>
    <w:rsid w:val="00B9164D"/>
    <w:rsid w:val="00B9654C"/>
    <w:rsid w:val="00BA0FA6"/>
    <w:rsid w:val="00BA4ACC"/>
    <w:rsid w:val="00BB050F"/>
    <w:rsid w:val="00BB4829"/>
    <w:rsid w:val="00BB746E"/>
    <w:rsid w:val="00BC43BE"/>
    <w:rsid w:val="00BC6313"/>
    <w:rsid w:val="00BD0162"/>
    <w:rsid w:val="00BD0806"/>
    <w:rsid w:val="00BD0A8A"/>
    <w:rsid w:val="00BF0AE2"/>
    <w:rsid w:val="00BF78FC"/>
    <w:rsid w:val="00C1170E"/>
    <w:rsid w:val="00C1560F"/>
    <w:rsid w:val="00C16D17"/>
    <w:rsid w:val="00C32013"/>
    <w:rsid w:val="00C43003"/>
    <w:rsid w:val="00C70D32"/>
    <w:rsid w:val="00C71129"/>
    <w:rsid w:val="00C76AF5"/>
    <w:rsid w:val="00C81959"/>
    <w:rsid w:val="00C94950"/>
    <w:rsid w:val="00CA2CFC"/>
    <w:rsid w:val="00CB2592"/>
    <w:rsid w:val="00CB3622"/>
    <w:rsid w:val="00CB44A4"/>
    <w:rsid w:val="00CB5D5D"/>
    <w:rsid w:val="00CB6440"/>
    <w:rsid w:val="00CB6BCF"/>
    <w:rsid w:val="00CC2BCE"/>
    <w:rsid w:val="00CD60E6"/>
    <w:rsid w:val="00CD7CE2"/>
    <w:rsid w:val="00CE467A"/>
    <w:rsid w:val="00CE5ED9"/>
    <w:rsid w:val="00CF13B0"/>
    <w:rsid w:val="00CF670F"/>
    <w:rsid w:val="00D01E1A"/>
    <w:rsid w:val="00D07266"/>
    <w:rsid w:val="00D3390A"/>
    <w:rsid w:val="00D36105"/>
    <w:rsid w:val="00D42ABF"/>
    <w:rsid w:val="00D46FFD"/>
    <w:rsid w:val="00D50FF9"/>
    <w:rsid w:val="00D65D0B"/>
    <w:rsid w:val="00D74DA3"/>
    <w:rsid w:val="00D80D97"/>
    <w:rsid w:val="00D835BF"/>
    <w:rsid w:val="00D84C85"/>
    <w:rsid w:val="00D8763C"/>
    <w:rsid w:val="00D91F11"/>
    <w:rsid w:val="00DA246D"/>
    <w:rsid w:val="00DA4C12"/>
    <w:rsid w:val="00DC0378"/>
    <w:rsid w:val="00DC3006"/>
    <w:rsid w:val="00DC308B"/>
    <w:rsid w:val="00DC5F8D"/>
    <w:rsid w:val="00E00198"/>
    <w:rsid w:val="00E07D83"/>
    <w:rsid w:val="00E173CA"/>
    <w:rsid w:val="00E17C03"/>
    <w:rsid w:val="00E41E05"/>
    <w:rsid w:val="00E56E3E"/>
    <w:rsid w:val="00E67026"/>
    <w:rsid w:val="00E762EB"/>
    <w:rsid w:val="00EA7319"/>
    <w:rsid w:val="00EB7BF0"/>
    <w:rsid w:val="00EC0493"/>
    <w:rsid w:val="00EE5005"/>
    <w:rsid w:val="00EE7876"/>
    <w:rsid w:val="00EE78E3"/>
    <w:rsid w:val="00EF0B34"/>
    <w:rsid w:val="00EF3019"/>
    <w:rsid w:val="00EF3B82"/>
    <w:rsid w:val="00F01ACA"/>
    <w:rsid w:val="00F03F15"/>
    <w:rsid w:val="00F12C38"/>
    <w:rsid w:val="00F130AB"/>
    <w:rsid w:val="00F17CC5"/>
    <w:rsid w:val="00F27331"/>
    <w:rsid w:val="00F35AAD"/>
    <w:rsid w:val="00F363FF"/>
    <w:rsid w:val="00F40BEB"/>
    <w:rsid w:val="00F42379"/>
    <w:rsid w:val="00F4351E"/>
    <w:rsid w:val="00F44399"/>
    <w:rsid w:val="00F45C59"/>
    <w:rsid w:val="00F52FB3"/>
    <w:rsid w:val="00F61E06"/>
    <w:rsid w:val="00F8421F"/>
    <w:rsid w:val="00F85A53"/>
    <w:rsid w:val="00F8670E"/>
    <w:rsid w:val="00F93032"/>
    <w:rsid w:val="00F95E03"/>
    <w:rsid w:val="00FA489D"/>
    <w:rsid w:val="00FA7C78"/>
    <w:rsid w:val="00FB79E9"/>
    <w:rsid w:val="00FC0F94"/>
    <w:rsid w:val="00FC4707"/>
    <w:rsid w:val="00FD6FEA"/>
    <w:rsid w:val="00FE6ABF"/>
    <w:rsid w:val="00FF296D"/>
    <w:rsid w:val="04702CE1"/>
    <w:rsid w:val="24F8C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459C"/>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F4351E"/>
    <w:pPr>
      <w:keepNext/>
      <w:widowControl/>
      <w:autoSpaceDE/>
      <w:autoSpaceDN/>
      <w:spacing w:before="240" w:after="60"/>
      <w:outlineLvl w:val="0"/>
    </w:pPr>
    <w:rPr>
      <w:rFonts w:ascii="Cambria" w:eastAsia="Times New Roman" w:hAnsi="Cambria" w:cs="Times New Roman"/>
      <w:b/>
      <w:bCs/>
      <w:kern w:val="32"/>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aliases w:val="Bullets"/>
    <w:basedOn w:val="Normal"/>
    <w:link w:val="ListParagraphChar"/>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styleId="Emphasis">
    <w:name w:val="Emphasis"/>
    <w:basedOn w:val="DefaultParagraphFont"/>
    <w:uiPriority w:val="20"/>
    <w:qFormat/>
    <w:rsid w:val="00BB746E"/>
    <w:rPr>
      <w:i/>
      <w:iCs/>
    </w:rPr>
  </w:style>
  <w:style w:type="character" w:customStyle="1" w:styleId="Heading1Char">
    <w:name w:val="Heading 1 Char"/>
    <w:basedOn w:val="DefaultParagraphFont"/>
    <w:link w:val="Heading1"/>
    <w:rsid w:val="00F4351E"/>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9D0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5A"/>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C32013"/>
    <w:rPr>
      <w:sz w:val="16"/>
      <w:szCs w:val="16"/>
    </w:rPr>
  </w:style>
  <w:style w:type="paragraph" w:styleId="CommentText">
    <w:name w:val="annotation text"/>
    <w:basedOn w:val="Normal"/>
    <w:link w:val="CommentTextChar"/>
    <w:uiPriority w:val="99"/>
    <w:semiHidden/>
    <w:unhideWhenUsed/>
    <w:rsid w:val="00C32013"/>
    <w:rPr>
      <w:sz w:val="20"/>
      <w:szCs w:val="20"/>
    </w:rPr>
  </w:style>
  <w:style w:type="character" w:customStyle="1" w:styleId="CommentTextChar">
    <w:name w:val="Comment Text Char"/>
    <w:basedOn w:val="DefaultParagraphFont"/>
    <w:link w:val="CommentText"/>
    <w:uiPriority w:val="99"/>
    <w:semiHidden/>
    <w:rsid w:val="00C3201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32013"/>
    <w:rPr>
      <w:b/>
      <w:bCs/>
    </w:rPr>
  </w:style>
  <w:style w:type="character" w:customStyle="1" w:styleId="CommentSubjectChar">
    <w:name w:val="Comment Subject Char"/>
    <w:basedOn w:val="CommentTextChar"/>
    <w:link w:val="CommentSubject"/>
    <w:uiPriority w:val="99"/>
    <w:semiHidden/>
    <w:rsid w:val="00C32013"/>
    <w:rPr>
      <w:rFonts w:ascii="Arial" w:eastAsia="Arial" w:hAnsi="Arial" w:cs="Arial"/>
      <w:b/>
      <w:bCs/>
      <w:sz w:val="20"/>
      <w:szCs w:val="20"/>
      <w:lang w:val="en-GB" w:eastAsia="en-GB" w:bidi="en-GB"/>
    </w:rPr>
  </w:style>
  <w:style w:type="paragraph" w:styleId="Subtitle">
    <w:name w:val="Subtitle"/>
    <w:basedOn w:val="Normal"/>
    <w:next w:val="Normal"/>
    <w:link w:val="SubtitleChar"/>
    <w:uiPriority w:val="11"/>
    <w:qFormat/>
    <w:rsid w:val="00C9495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94950"/>
    <w:rPr>
      <w:rFonts w:eastAsiaTheme="minorEastAsia"/>
      <w:color w:val="5A5A5A" w:themeColor="text1" w:themeTint="A5"/>
      <w:spacing w:val="15"/>
      <w:lang w:val="en-GB" w:eastAsia="en-GB" w:bidi="en-GB"/>
    </w:rPr>
  </w:style>
  <w:style w:type="character" w:customStyle="1" w:styleId="ListParagraphChar">
    <w:name w:val="List Paragraph Char"/>
    <w:aliases w:val="Bullets Char"/>
    <w:basedOn w:val="DefaultParagraphFont"/>
    <w:link w:val="ListParagraph"/>
    <w:uiPriority w:val="34"/>
    <w:locked/>
    <w:rsid w:val="00C76AF5"/>
    <w:rPr>
      <w:rFonts w:ascii="Arial" w:eastAsia="Arial" w:hAnsi="Arial" w:cs="Arial"/>
      <w:lang w:val="en-GB" w:eastAsia="en-GB" w:bidi="en-GB"/>
    </w:rPr>
  </w:style>
  <w:style w:type="paragraph" w:styleId="NormalWeb">
    <w:name w:val="Normal (Web)"/>
    <w:basedOn w:val="Normal"/>
    <w:uiPriority w:val="99"/>
    <w:unhideWhenUsed/>
    <w:rsid w:val="001F7D5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6175">
      <w:bodyDiv w:val="1"/>
      <w:marLeft w:val="0"/>
      <w:marRight w:val="0"/>
      <w:marTop w:val="0"/>
      <w:marBottom w:val="0"/>
      <w:divBdr>
        <w:top w:val="none" w:sz="0" w:space="0" w:color="auto"/>
        <w:left w:val="none" w:sz="0" w:space="0" w:color="auto"/>
        <w:bottom w:val="none" w:sz="0" w:space="0" w:color="auto"/>
        <w:right w:val="none" w:sz="0" w:space="0" w:color="auto"/>
      </w:divBdr>
    </w:div>
    <w:div w:id="94785637">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217673303">
      <w:bodyDiv w:val="1"/>
      <w:marLeft w:val="0"/>
      <w:marRight w:val="0"/>
      <w:marTop w:val="0"/>
      <w:marBottom w:val="0"/>
      <w:divBdr>
        <w:top w:val="none" w:sz="0" w:space="0" w:color="auto"/>
        <w:left w:val="none" w:sz="0" w:space="0" w:color="auto"/>
        <w:bottom w:val="none" w:sz="0" w:space="0" w:color="auto"/>
        <w:right w:val="none" w:sz="0" w:space="0" w:color="auto"/>
      </w:divBdr>
    </w:div>
    <w:div w:id="224873014">
      <w:bodyDiv w:val="1"/>
      <w:marLeft w:val="0"/>
      <w:marRight w:val="0"/>
      <w:marTop w:val="0"/>
      <w:marBottom w:val="0"/>
      <w:divBdr>
        <w:top w:val="none" w:sz="0" w:space="0" w:color="auto"/>
        <w:left w:val="none" w:sz="0" w:space="0" w:color="auto"/>
        <w:bottom w:val="none" w:sz="0" w:space="0" w:color="auto"/>
        <w:right w:val="none" w:sz="0" w:space="0" w:color="auto"/>
      </w:divBdr>
    </w:div>
    <w:div w:id="527258143">
      <w:bodyDiv w:val="1"/>
      <w:marLeft w:val="0"/>
      <w:marRight w:val="0"/>
      <w:marTop w:val="0"/>
      <w:marBottom w:val="0"/>
      <w:divBdr>
        <w:top w:val="none" w:sz="0" w:space="0" w:color="auto"/>
        <w:left w:val="none" w:sz="0" w:space="0" w:color="auto"/>
        <w:bottom w:val="none" w:sz="0" w:space="0" w:color="auto"/>
        <w:right w:val="none" w:sz="0" w:space="0" w:color="auto"/>
      </w:divBdr>
    </w:div>
    <w:div w:id="564997007">
      <w:bodyDiv w:val="1"/>
      <w:marLeft w:val="0"/>
      <w:marRight w:val="0"/>
      <w:marTop w:val="0"/>
      <w:marBottom w:val="0"/>
      <w:divBdr>
        <w:top w:val="none" w:sz="0" w:space="0" w:color="auto"/>
        <w:left w:val="none" w:sz="0" w:space="0" w:color="auto"/>
        <w:bottom w:val="none" w:sz="0" w:space="0" w:color="auto"/>
        <w:right w:val="none" w:sz="0" w:space="0" w:color="auto"/>
      </w:divBdr>
    </w:div>
    <w:div w:id="797574859">
      <w:bodyDiv w:val="1"/>
      <w:marLeft w:val="0"/>
      <w:marRight w:val="0"/>
      <w:marTop w:val="0"/>
      <w:marBottom w:val="0"/>
      <w:divBdr>
        <w:top w:val="none" w:sz="0" w:space="0" w:color="auto"/>
        <w:left w:val="none" w:sz="0" w:space="0" w:color="auto"/>
        <w:bottom w:val="none" w:sz="0" w:space="0" w:color="auto"/>
        <w:right w:val="none" w:sz="0" w:space="0" w:color="auto"/>
      </w:divBdr>
    </w:div>
    <w:div w:id="1021976809">
      <w:bodyDiv w:val="1"/>
      <w:marLeft w:val="0"/>
      <w:marRight w:val="0"/>
      <w:marTop w:val="0"/>
      <w:marBottom w:val="0"/>
      <w:divBdr>
        <w:top w:val="none" w:sz="0" w:space="0" w:color="auto"/>
        <w:left w:val="none" w:sz="0" w:space="0" w:color="auto"/>
        <w:bottom w:val="none" w:sz="0" w:space="0" w:color="auto"/>
        <w:right w:val="none" w:sz="0" w:space="0" w:color="auto"/>
      </w:divBdr>
    </w:div>
    <w:div w:id="1042560841">
      <w:bodyDiv w:val="1"/>
      <w:marLeft w:val="0"/>
      <w:marRight w:val="0"/>
      <w:marTop w:val="0"/>
      <w:marBottom w:val="0"/>
      <w:divBdr>
        <w:top w:val="none" w:sz="0" w:space="0" w:color="auto"/>
        <w:left w:val="none" w:sz="0" w:space="0" w:color="auto"/>
        <w:bottom w:val="none" w:sz="0" w:space="0" w:color="auto"/>
        <w:right w:val="none" w:sz="0" w:space="0" w:color="auto"/>
      </w:divBdr>
    </w:div>
    <w:div w:id="1290279444">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490364631">
      <w:bodyDiv w:val="1"/>
      <w:marLeft w:val="0"/>
      <w:marRight w:val="0"/>
      <w:marTop w:val="0"/>
      <w:marBottom w:val="0"/>
      <w:divBdr>
        <w:top w:val="none" w:sz="0" w:space="0" w:color="auto"/>
        <w:left w:val="none" w:sz="0" w:space="0" w:color="auto"/>
        <w:bottom w:val="none" w:sz="0" w:space="0" w:color="auto"/>
        <w:right w:val="none" w:sz="0" w:space="0" w:color="auto"/>
      </w:divBdr>
    </w:div>
    <w:div w:id="1674408101">
      <w:bodyDiv w:val="1"/>
      <w:marLeft w:val="0"/>
      <w:marRight w:val="0"/>
      <w:marTop w:val="0"/>
      <w:marBottom w:val="0"/>
      <w:divBdr>
        <w:top w:val="none" w:sz="0" w:space="0" w:color="auto"/>
        <w:left w:val="none" w:sz="0" w:space="0" w:color="auto"/>
        <w:bottom w:val="none" w:sz="0" w:space="0" w:color="auto"/>
        <w:right w:val="none" w:sz="0" w:space="0" w:color="auto"/>
      </w:divBdr>
    </w:div>
    <w:div w:id="1727683848">
      <w:bodyDiv w:val="1"/>
      <w:marLeft w:val="0"/>
      <w:marRight w:val="0"/>
      <w:marTop w:val="0"/>
      <w:marBottom w:val="0"/>
      <w:divBdr>
        <w:top w:val="none" w:sz="0" w:space="0" w:color="auto"/>
        <w:left w:val="none" w:sz="0" w:space="0" w:color="auto"/>
        <w:bottom w:val="none" w:sz="0" w:space="0" w:color="auto"/>
        <w:right w:val="none" w:sz="0" w:space="0" w:color="auto"/>
      </w:divBdr>
    </w:div>
    <w:div w:id="186024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F928035914A4CAB1B85072FA6600B" ma:contentTypeVersion="11" ma:contentTypeDescription="Create a new document." ma:contentTypeScope="" ma:versionID="da08e4fde709d392d55222329ff70541">
  <xsd:schema xmlns:xsd="http://www.w3.org/2001/XMLSchema" xmlns:xs="http://www.w3.org/2001/XMLSchema" xmlns:p="http://schemas.microsoft.com/office/2006/metadata/properties" xmlns:ns2="3da77b5f-9ac3-486a-a670-ec11a3be6a4f" xmlns:ns3="176f1576-a76c-44cb-8fdf-eb8550ff43ad" targetNamespace="http://schemas.microsoft.com/office/2006/metadata/properties" ma:root="true" ma:fieldsID="3893a530bfc35b7aa42cd54f0b1ebcd6" ns2:_="" ns3:_="">
    <xsd:import namespace="3da77b5f-9ac3-486a-a670-ec11a3be6a4f"/>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77b5f-9ac3-486a-a670-ec11a3be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6f1576-a76c-44cb-8fdf-eb8550ff43ad" xsi:nil="true"/>
    <lcf76f155ced4ddcb4097134ff3c332f xmlns="3da77b5f-9ac3-486a-a670-ec11a3be6a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5CDB2-93D9-45B0-BB9E-E5D4B6A3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77b5f-9ac3-486a-a670-ec11a3be6a4f"/>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40C1A-32B4-462B-8A48-6A21ACB4D03B}">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76f1576-a76c-44cb-8fdf-eb8550ff43ad"/>
    <ds:schemaRef ds:uri="http://schemas.microsoft.com/office/2006/documentManagement/types"/>
    <ds:schemaRef ds:uri="3da77b5f-9ac3-486a-a670-ec11a3be6a4f"/>
    <ds:schemaRef ds:uri="http://purl.org/dc/dcmitype/"/>
  </ds:schemaRefs>
</ds:datastoreItem>
</file>

<file path=customXml/itemProps3.xml><?xml version="1.0" encoding="utf-8"?>
<ds:datastoreItem xmlns:ds="http://schemas.openxmlformats.org/officeDocument/2006/customXml" ds:itemID="{2016AAC5-26BA-4666-8B32-FE0750D0E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Smith</dc:creator>
  <cp:lastModifiedBy>Karen Ross</cp:lastModifiedBy>
  <cp:revision>2</cp:revision>
  <cp:lastPrinted>2023-04-11T10:14:00Z</cp:lastPrinted>
  <dcterms:created xsi:type="dcterms:W3CDTF">2025-04-04T15:49:00Z</dcterms:created>
  <dcterms:modified xsi:type="dcterms:W3CDTF">2025-04-04T15:49:00Z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y fmtid="{D5CDD505-2E9C-101B-9397-08002B2CF9AE}" pid="5" name="ContentTypeId">
    <vt:lpwstr>0x010100195F928035914A4CAB1B85072FA6600B</vt:lpwstr>
  </property>
</Properties>
</file>