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D3F52" w14:textId="77777777" w:rsidR="006B628A" w:rsidRDefault="006B628A">
      <w:pPr>
        <w:pStyle w:val="BodyText"/>
        <w:ind w:left="0" w:firstLine="0"/>
        <w:rPr>
          <w:rFonts w:ascii="Times New Roman"/>
          <w:sz w:val="28"/>
        </w:rPr>
      </w:pPr>
      <w:bookmarkStart w:id="0" w:name="_GoBack"/>
      <w:bookmarkEnd w:id="0"/>
    </w:p>
    <w:p w14:paraId="5CF2EB5A" w14:textId="77777777" w:rsidR="006B628A" w:rsidRDefault="006B628A">
      <w:pPr>
        <w:pStyle w:val="BodyText"/>
        <w:spacing w:before="206"/>
        <w:ind w:left="0" w:firstLine="0"/>
        <w:rPr>
          <w:rFonts w:ascii="Times New Roman"/>
          <w:sz w:val="28"/>
        </w:rPr>
      </w:pPr>
    </w:p>
    <w:p w14:paraId="6E3BCF3B" w14:textId="77777777" w:rsidR="006B628A" w:rsidRDefault="00A5498D">
      <w:pPr>
        <w:pStyle w:val="Title"/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 wp14:anchorId="51E0E3C1" wp14:editId="3B8E3755">
            <wp:simplePos x="0" y="0"/>
            <wp:positionH relativeFrom="page">
              <wp:posOffset>851734</wp:posOffset>
            </wp:positionH>
            <wp:positionV relativeFrom="paragraph">
              <wp:posOffset>-543414</wp:posOffset>
            </wp:positionV>
            <wp:extent cx="1513912" cy="627003"/>
            <wp:effectExtent l="0" t="0" r="0" b="0"/>
            <wp:wrapNone/>
            <wp:docPr id="2" name="Image 2" descr="C:\Users\gillian.green\Desktop\Gillian Desktop\St Vincent's Logo Blue on Whit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gillian.green\Desktop\Gillian Desktop\St Vincent's Logo Blue on Whit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912" cy="627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A5A5A"/>
          <w:spacing w:val="9"/>
        </w:rPr>
        <w:t>JOB</w:t>
      </w:r>
      <w:r>
        <w:rPr>
          <w:color w:val="5A5A5A"/>
          <w:spacing w:val="29"/>
        </w:rPr>
        <w:t xml:space="preserve"> </w:t>
      </w:r>
      <w:r>
        <w:rPr>
          <w:color w:val="5A5A5A"/>
          <w:spacing w:val="10"/>
        </w:rPr>
        <w:t>DESCRIPTION</w:t>
      </w:r>
    </w:p>
    <w:p w14:paraId="078A0E16" w14:textId="77777777" w:rsidR="006B628A" w:rsidRDefault="006B628A">
      <w:pPr>
        <w:pStyle w:val="BodyText"/>
        <w:ind w:left="0" w:firstLine="0"/>
        <w:rPr>
          <w:b/>
          <w:sz w:val="20"/>
        </w:rPr>
      </w:pPr>
    </w:p>
    <w:p w14:paraId="564B1B03" w14:textId="77777777" w:rsidR="006B628A" w:rsidRDefault="006B628A">
      <w:pPr>
        <w:pStyle w:val="BodyText"/>
        <w:spacing w:before="28"/>
        <w:ind w:left="0" w:firstLine="0"/>
        <w:rPr>
          <w:b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7326"/>
      </w:tblGrid>
      <w:tr w:rsidR="006B628A" w14:paraId="42849C00" w14:textId="77777777" w:rsidTr="000B7777">
        <w:trPr>
          <w:trHeight w:val="456"/>
        </w:trPr>
        <w:tc>
          <w:tcPr>
            <w:tcW w:w="9781" w:type="dxa"/>
            <w:gridSpan w:val="2"/>
            <w:vAlign w:val="center"/>
          </w:tcPr>
          <w:p w14:paraId="1A5824B3" w14:textId="77777777" w:rsidR="006B628A" w:rsidRPr="009A205B" w:rsidRDefault="00A5498D" w:rsidP="009A205B">
            <w:pPr>
              <w:pStyle w:val="TableParagraph"/>
              <w:tabs>
                <w:tab w:val="left" w:pos="532"/>
              </w:tabs>
              <w:spacing w:line="232" w:lineRule="exact"/>
              <w:rPr>
                <w:b/>
                <w:sz w:val="24"/>
                <w:szCs w:val="24"/>
              </w:rPr>
            </w:pPr>
            <w:r w:rsidRPr="009A205B">
              <w:rPr>
                <w:b/>
                <w:spacing w:val="-5"/>
                <w:sz w:val="24"/>
                <w:szCs w:val="24"/>
              </w:rPr>
              <w:t>1.</w:t>
            </w:r>
            <w:r w:rsidRPr="009A205B">
              <w:rPr>
                <w:b/>
                <w:sz w:val="24"/>
                <w:szCs w:val="24"/>
              </w:rPr>
              <w:tab/>
              <w:t>JOB</w:t>
            </w:r>
            <w:r w:rsidRPr="009A205B">
              <w:rPr>
                <w:b/>
                <w:spacing w:val="-2"/>
                <w:sz w:val="24"/>
                <w:szCs w:val="24"/>
              </w:rPr>
              <w:t xml:space="preserve"> IDENTIFICATION</w:t>
            </w:r>
          </w:p>
        </w:tc>
      </w:tr>
      <w:tr w:rsidR="006B628A" w14:paraId="61C24C40" w14:textId="77777777" w:rsidTr="000B7777">
        <w:trPr>
          <w:trHeight w:val="634"/>
        </w:trPr>
        <w:tc>
          <w:tcPr>
            <w:tcW w:w="2455" w:type="dxa"/>
            <w:tcBorders>
              <w:bottom w:val="nil"/>
              <w:right w:val="nil"/>
            </w:tcBorders>
          </w:tcPr>
          <w:p w14:paraId="746195F2" w14:textId="77777777" w:rsidR="006B628A" w:rsidRPr="00861DAD" w:rsidRDefault="00A5498D" w:rsidP="00B12753">
            <w:pPr>
              <w:pStyle w:val="TableParagraph"/>
              <w:spacing w:before="252"/>
              <w:ind w:left="437" w:right="-234" w:firstLine="142"/>
              <w:rPr>
                <w:sz w:val="24"/>
                <w:szCs w:val="24"/>
              </w:rPr>
            </w:pPr>
            <w:r w:rsidRPr="00861DAD">
              <w:rPr>
                <w:sz w:val="24"/>
                <w:szCs w:val="24"/>
              </w:rPr>
              <w:t>Job</w:t>
            </w:r>
            <w:r w:rsidRPr="00861DAD">
              <w:rPr>
                <w:spacing w:val="-9"/>
                <w:sz w:val="24"/>
                <w:szCs w:val="24"/>
              </w:rPr>
              <w:t xml:space="preserve"> </w:t>
            </w:r>
            <w:r w:rsidRPr="00861DAD">
              <w:rPr>
                <w:spacing w:val="-2"/>
                <w:sz w:val="24"/>
                <w:szCs w:val="24"/>
              </w:rPr>
              <w:t>Title:</w:t>
            </w:r>
          </w:p>
        </w:tc>
        <w:tc>
          <w:tcPr>
            <w:tcW w:w="7326" w:type="dxa"/>
            <w:tcBorders>
              <w:left w:val="nil"/>
              <w:bottom w:val="nil"/>
            </w:tcBorders>
          </w:tcPr>
          <w:p w14:paraId="5EC25EF8" w14:textId="27ACB849" w:rsidR="006B628A" w:rsidRPr="00861DAD" w:rsidRDefault="00861DAD" w:rsidP="00B12753">
            <w:pPr>
              <w:pStyle w:val="TableParagraph"/>
              <w:spacing w:before="249"/>
              <w:ind w:left="437" w:right="-234" w:firstLine="142"/>
              <w:rPr>
                <w:b/>
                <w:sz w:val="24"/>
                <w:szCs w:val="24"/>
              </w:rPr>
            </w:pPr>
            <w:r w:rsidRPr="00861DAD">
              <w:rPr>
                <w:sz w:val="24"/>
                <w:szCs w:val="24"/>
              </w:rPr>
              <w:t xml:space="preserve">Hub </w:t>
            </w:r>
            <w:r w:rsidR="009D2CD2" w:rsidRPr="00861DAD">
              <w:rPr>
                <w:sz w:val="24"/>
                <w:szCs w:val="24"/>
              </w:rPr>
              <w:t xml:space="preserve">Wellbeing Coordinator </w:t>
            </w:r>
          </w:p>
        </w:tc>
      </w:tr>
      <w:tr w:rsidR="006B628A" w14:paraId="1A3F4236" w14:textId="77777777" w:rsidTr="000B7777">
        <w:trPr>
          <w:trHeight w:val="506"/>
        </w:trPr>
        <w:tc>
          <w:tcPr>
            <w:tcW w:w="2455" w:type="dxa"/>
            <w:tcBorders>
              <w:top w:val="nil"/>
              <w:bottom w:val="nil"/>
              <w:right w:val="nil"/>
            </w:tcBorders>
          </w:tcPr>
          <w:p w14:paraId="75F40C43" w14:textId="77777777" w:rsidR="006B628A" w:rsidRPr="00861DAD" w:rsidRDefault="00A5498D" w:rsidP="00B12753">
            <w:pPr>
              <w:pStyle w:val="TableParagraph"/>
              <w:spacing w:before="123"/>
              <w:ind w:left="437" w:right="-234" w:firstLine="142"/>
              <w:rPr>
                <w:sz w:val="24"/>
                <w:szCs w:val="24"/>
              </w:rPr>
            </w:pPr>
            <w:r w:rsidRPr="00861DAD">
              <w:rPr>
                <w:sz w:val="24"/>
                <w:szCs w:val="24"/>
              </w:rPr>
              <w:t>Responsible</w:t>
            </w:r>
            <w:r w:rsidRPr="00861DAD">
              <w:rPr>
                <w:spacing w:val="-13"/>
                <w:sz w:val="24"/>
                <w:szCs w:val="24"/>
              </w:rPr>
              <w:t xml:space="preserve"> </w:t>
            </w:r>
            <w:r w:rsidRPr="00861DAD">
              <w:rPr>
                <w:spacing w:val="-5"/>
                <w:sz w:val="24"/>
                <w:szCs w:val="24"/>
              </w:rPr>
              <w:t>to: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</w:tcBorders>
          </w:tcPr>
          <w:p w14:paraId="2E875E74" w14:textId="2C29678C" w:rsidR="006B628A" w:rsidRPr="00861DAD" w:rsidRDefault="00AC38C3" w:rsidP="00B12753">
            <w:pPr>
              <w:pStyle w:val="TableParagraph"/>
              <w:spacing w:before="123"/>
              <w:ind w:left="437" w:right="-234" w:firstLine="142"/>
              <w:rPr>
                <w:sz w:val="24"/>
                <w:szCs w:val="24"/>
              </w:rPr>
            </w:pPr>
            <w:r w:rsidRPr="00861DAD">
              <w:rPr>
                <w:sz w:val="24"/>
                <w:szCs w:val="24"/>
              </w:rPr>
              <w:t>Head of Care and Quality</w:t>
            </w:r>
          </w:p>
        </w:tc>
      </w:tr>
      <w:tr w:rsidR="006B628A" w14:paraId="6D726787" w14:textId="77777777" w:rsidTr="000B7777">
        <w:trPr>
          <w:trHeight w:val="505"/>
        </w:trPr>
        <w:tc>
          <w:tcPr>
            <w:tcW w:w="2455" w:type="dxa"/>
            <w:tcBorders>
              <w:top w:val="nil"/>
              <w:bottom w:val="nil"/>
              <w:right w:val="nil"/>
            </w:tcBorders>
          </w:tcPr>
          <w:p w14:paraId="07DBE2B1" w14:textId="77777777" w:rsidR="006B628A" w:rsidRPr="00861DAD" w:rsidRDefault="00A5498D" w:rsidP="00B12753">
            <w:pPr>
              <w:pStyle w:val="TableParagraph"/>
              <w:spacing w:before="123"/>
              <w:ind w:left="437" w:right="-234" w:firstLine="142"/>
              <w:rPr>
                <w:sz w:val="24"/>
                <w:szCs w:val="24"/>
              </w:rPr>
            </w:pPr>
            <w:r w:rsidRPr="00861DAD">
              <w:rPr>
                <w:spacing w:val="-2"/>
                <w:sz w:val="24"/>
                <w:szCs w:val="24"/>
              </w:rPr>
              <w:t>Department(s):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</w:tcBorders>
          </w:tcPr>
          <w:p w14:paraId="1994684F" w14:textId="722C9775" w:rsidR="006B628A" w:rsidRPr="00861DAD" w:rsidRDefault="00AC38C3" w:rsidP="00B12753">
            <w:pPr>
              <w:pStyle w:val="TableParagraph"/>
              <w:spacing w:before="123"/>
              <w:ind w:left="437" w:right="-234" w:firstLine="142"/>
              <w:rPr>
                <w:sz w:val="24"/>
                <w:szCs w:val="24"/>
              </w:rPr>
            </w:pPr>
            <w:r w:rsidRPr="00861DAD">
              <w:rPr>
                <w:sz w:val="24"/>
                <w:szCs w:val="24"/>
              </w:rPr>
              <w:t>Care and Quality</w:t>
            </w:r>
          </w:p>
        </w:tc>
      </w:tr>
      <w:tr w:rsidR="006B628A" w14:paraId="4CAB2823" w14:textId="77777777" w:rsidTr="000B7777">
        <w:trPr>
          <w:trHeight w:val="470"/>
        </w:trPr>
        <w:tc>
          <w:tcPr>
            <w:tcW w:w="2455" w:type="dxa"/>
            <w:tcBorders>
              <w:top w:val="nil"/>
              <w:right w:val="nil"/>
            </w:tcBorders>
          </w:tcPr>
          <w:p w14:paraId="58FA9529" w14:textId="34B54CDA" w:rsidR="006B628A" w:rsidRPr="00861DAD" w:rsidRDefault="001C2FEC" w:rsidP="00B12753">
            <w:pPr>
              <w:pStyle w:val="TableParagraph"/>
              <w:spacing w:before="122"/>
              <w:ind w:left="437" w:right="-234" w:firstLine="142"/>
              <w:rPr>
                <w:sz w:val="24"/>
                <w:szCs w:val="24"/>
              </w:rPr>
            </w:pPr>
            <w:r w:rsidRPr="00861DAD">
              <w:rPr>
                <w:sz w:val="24"/>
                <w:szCs w:val="24"/>
              </w:rPr>
              <w:t>Last Updated:</w:t>
            </w:r>
          </w:p>
        </w:tc>
        <w:tc>
          <w:tcPr>
            <w:tcW w:w="7326" w:type="dxa"/>
            <w:tcBorders>
              <w:top w:val="nil"/>
              <w:left w:val="nil"/>
            </w:tcBorders>
          </w:tcPr>
          <w:p w14:paraId="20392E1F" w14:textId="4978395F" w:rsidR="006B628A" w:rsidRPr="00861DAD" w:rsidRDefault="00052B94" w:rsidP="00B12753">
            <w:pPr>
              <w:pStyle w:val="TableParagraph"/>
              <w:spacing w:before="122"/>
              <w:ind w:left="437" w:right="-234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  <w:r w:rsidR="00863D14" w:rsidRPr="00861DAD">
              <w:rPr>
                <w:sz w:val="24"/>
                <w:szCs w:val="24"/>
              </w:rPr>
              <w:t>, 2025</w:t>
            </w:r>
          </w:p>
        </w:tc>
      </w:tr>
      <w:tr w:rsidR="006B628A" w14:paraId="58DD6207" w14:textId="77777777" w:rsidTr="000B7777">
        <w:trPr>
          <w:trHeight w:val="251"/>
        </w:trPr>
        <w:tc>
          <w:tcPr>
            <w:tcW w:w="2455" w:type="dxa"/>
            <w:tcBorders>
              <w:left w:val="nil"/>
              <w:right w:val="nil"/>
            </w:tcBorders>
          </w:tcPr>
          <w:p w14:paraId="5D2FAE7D" w14:textId="77777777" w:rsidR="006B628A" w:rsidRDefault="006B6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26" w:type="dxa"/>
            <w:tcBorders>
              <w:left w:val="nil"/>
              <w:right w:val="nil"/>
            </w:tcBorders>
          </w:tcPr>
          <w:p w14:paraId="0945E135" w14:textId="77777777" w:rsidR="006B628A" w:rsidRDefault="006B6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B628A" w14:paraId="652C7D10" w14:textId="77777777" w:rsidTr="000B7777">
        <w:trPr>
          <w:trHeight w:val="446"/>
        </w:trPr>
        <w:tc>
          <w:tcPr>
            <w:tcW w:w="2455" w:type="dxa"/>
            <w:tcBorders>
              <w:right w:val="nil"/>
            </w:tcBorders>
            <w:vAlign w:val="center"/>
          </w:tcPr>
          <w:p w14:paraId="40069417" w14:textId="31BA2A26" w:rsidR="006B628A" w:rsidRPr="009A205B" w:rsidRDefault="00A5498D" w:rsidP="003221C7">
            <w:pPr>
              <w:pStyle w:val="TableParagraph"/>
              <w:tabs>
                <w:tab w:val="left" w:pos="532"/>
              </w:tabs>
              <w:spacing w:line="234" w:lineRule="exact"/>
              <w:rPr>
                <w:b/>
                <w:sz w:val="24"/>
                <w:szCs w:val="24"/>
              </w:rPr>
            </w:pPr>
            <w:r w:rsidRPr="009A205B">
              <w:rPr>
                <w:b/>
                <w:spacing w:val="-5"/>
                <w:sz w:val="24"/>
                <w:szCs w:val="24"/>
              </w:rPr>
              <w:t>2.</w:t>
            </w:r>
            <w:r w:rsidR="009913D7">
              <w:rPr>
                <w:b/>
                <w:sz w:val="24"/>
                <w:szCs w:val="24"/>
              </w:rPr>
              <w:t xml:space="preserve">  </w:t>
            </w:r>
            <w:r w:rsidRPr="009A205B">
              <w:rPr>
                <w:b/>
                <w:sz w:val="24"/>
                <w:szCs w:val="24"/>
              </w:rPr>
              <w:t>JOB</w:t>
            </w:r>
            <w:r w:rsidRPr="009A205B">
              <w:rPr>
                <w:b/>
                <w:spacing w:val="-2"/>
                <w:sz w:val="24"/>
                <w:szCs w:val="24"/>
              </w:rPr>
              <w:t xml:space="preserve"> PURPOSE</w:t>
            </w:r>
          </w:p>
        </w:tc>
        <w:tc>
          <w:tcPr>
            <w:tcW w:w="7326" w:type="dxa"/>
            <w:tcBorders>
              <w:left w:val="nil"/>
            </w:tcBorders>
          </w:tcPr>
          <w:p w14:paraId="576BFF42" w14:textId="77777777" w:rsidR="006B628A" w:rsidRDefault="006B6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B628A" w14:paraId="472C8175" w14:textId="77777777" w:rsidTr="00EF5AB8">
        <w:trPr>
          <w:trHeight w:val="4658"/>
        </w:trPr>
        <w:tc>
          <w:tcPr>
            <w:tcW w:w="9781" w:type="dxa"/>
            <w:gridSpan w:val="2"/>
          </w:tcPr>
          <w:p w14:paraId="05B255B6" w14:textId="4ECF2F86" w:rsidR="00352FE9" w:rsidRPr="00052B94" w:rsidRDefault="00352FE9" w:rsidP="00352FE9">
            <w:pPr>
              <w:pStyle w:val="NormalWeb"/>
              <w:ind w:left="447" w:right="566"/>
              <w:jc w:val="both"/>
              <w:rPr>
                <w:rFonts w:ascii="Arial" w:hAnsi="Arial" w:cs="Arial"/>
              </w:rPr>
            </w:pPr>
            <w:r w:rsidRPr="00352FE9">
              <w:rPr>
                <w:rFonts w:ascii="Arial" w:hAnsi="Arial" w:cs="Arial"/>
              </w:rPr>
              <w:t xml:space="preserve">The </w:t>
            </w:r>
            <w:r w:rsidR="00052B94">
              <w:rPr>
                <w:rFonts w:ascii="Arial" w:hAnsi="Arial" w:cs="Arial"/>
              </w:rPr>
              <w:t xml:space="preserve">Hub </w:t>
            </w:r>
            <w:r w:rsidRPr="00052B94">
              <w:rPr>
                <w:rFonts w:ascii="Arial" w:hAnsi="Arial" w:cs="Arial"/>
                <w:bCs/>
              </w:rPr>
              <w:t>Wellbeing Coordinator</w:t>
            </w:r>
            <w:r w:rsidRPr="00052B94">
              <w:rPr>
                <w:rFonts w:ascii="Arial" w:hAnsi="Arial" w:cs="Arial"/>
              </w:rPr>
              <w:t xml:space="preserve"> will </w:t>
            </w:r>
            <w:r w:rsidRPr="00052B94">
              <w:rPr>
                <w:rFonts w:ascii="Arial" w:hAnsi="Arial" w:cs="Arial"/>
                <w:bCs/>
              </w:rPr>
              <w:t>lead and coordinate</w:t>
            </w:r>
            <w:r w:rsidRPr="00052B94">
              <w:rPr>
                <w:rFonts w:ascii="Arial" w:hAnsi="Arial" w:cs="Arial"/>
              </w:rPr>
              <w:t xml:space="preserve"> the delivery of </w:t>
            </w:r>
            <w:r w:rsidRPr="00052B94">
              <w:rPr>
                <w:rFonts w:ascii="Arial" w:hAnsi="Arial" w:cs="Arial"/>
                <w:bCs/>
              </w:rPr>
              <w:t>The Hub's holistic wellbeing services</w:t>
            </w:r>
            <w:r w:rsidRPr="00052B94">
              <w:rPr>
                <w:rFonts w:ascii="Arial" w:hAnsi="Arial" w:cs="Arial"/>
              </w:rPr>
              <w:t xml:space="preserve">, ensuring a </w:t>
            </w:r>
            <w:r w:rsidRPr="00052B94">
              <w:rPr>
                <w:rFonts w:ascii="Arial" w:hAnsi="Arial" w:cs="Arial"/>
                <w:bCs/>
              </w:rPr>
              <w:t>calm, therapeutic, and person-centred environment</w:t>
            </w:r>
            <w:r w:rsidRPr="00052B94">
              <w:rPr>
                <w:rFonts w:ascii="Arial" w:hAnsi="Arial" w:cs="Arial"/>
              </w:rPr>
              <w:t xml:space="preserve"> for individuals accessing </w:t>
            </w:r>
            <w:r w:rsidRPr="00052B94">
              <w:rPr>
                <w:rFonts w:ascii="Arial" w:hAnsi="Arial" w:cs="Arial"/>
                <w:bCs/>
              </w:rPr>
              <w:t>day services</w:t>
            </w:r>
            <w:r w:rsidRPr="00052B94">
              <w:rPr>
                <w:rFonts w:ascii="Arial" w:hAnsi="Arial" w:cs="Arial"/>
              </w:rPr>
              <w:t>.</w:t>
            </w:r>
          </w:p>
          <w:p w14:paraId="258ECD8F" w14:textId="77777777" w:rsidR="00352FE9" w:rsidRPr="00352FE9" w:rsidRDefault="00352FE9" w:rsidP="00352FE9">
            <w:pPr>
              <w:pStyle w:val="NormalWeb"/>
              <w:ind w:left="447" w:right="566"/>
              <w:jc w:val="both"/>
              <w:rPr>
                <w:rFonts w:ascii="Arial" w:hAnsi="Arial" w:cs="Arial"/>
              </w:rPr>
            </w:pPr>
            <w:r w:rsidRPr="00352FE9">
              <w:rPr>
                <w:rFonts w:ascii="Arial" w:hAnsi="Arial" w:cs="Arial"/>
              </w:rPr>
              <w:t xml:space="preserve">This role combines the </w:t>
            </w:r>
            <w:r w:rsidRPr="00052B94">
              <w:rPr>
                <w:rFonts w:ascii="Arial" w:hAnsi="Arial" w:cs="Arial"/>
                <w:bCs/>
              </w:rPr>
              <w:t>direct delivery of therapeutic interventions</w:t>
            </w:r>
            <w:r w:rsidRPr="00052B94">
              <w:rPr>
                <w:rFonts w:ascii="Arial" w:hAnsi="Arial" w:cs="Arial"/>
              </w:rPr>
              <w:t xml:space="preserve"> with </w:t>
            </w:r>
            <w:r w:rsidRPr="00052B94">
              <w:rPr>
                <w:rFonts w:ascii="Arial" w:hAnsi="Arial" w:cs="Arial"/>
                <w:bCs/>
              </w:rPr>
              <w:t>strategic planning, coordination, and outreach</w:t>
            </w:r>
            <w:r w:rsidRPr="00052B94">
              <w:rPr>
                <w:rFonts w:ascii="Arial" w:hAnsi="Arial" w:cs="Arial"/>
              </w:rPr>
              <w:t xml:space="preserve"> to expand engagement. The coordinator will work closely with </w:t>
            </w:r>
            <w:r w:rsidRPr="00052B94">
              <w:rPr>
                <w:rFonts w:ascii="Arial" w:hAnsi="Arial" w:cs="Arial"/>
                <w:bCs/>
              </w:rPr>
              <w:t>patients, carers, and families</w:t>
            </w:r>
            <w:r w:rsidRPr="00052B94">
              <w:rPr>
                <w:rFonts w:ascii="Arial" w:hAnsi="Arial" w:cs="Arial"/>
              </w:rPr>
              <w:t xml:space="preserve">, tailoring wellbeing activities that enhance </w:t>
            </w:r>
            <w:r w:rsidRPr="00052B94">
              <w:rPr>
                <w:rFonts w:ascii="Arial" w:hAnsi="Arial" w:cs="Arial"/>
                <w:bCs/>
              </w:rPr>
              <w:t>physical, emotional, and psychological wellbeing</w:t>
            </w:r>
            <w:r w:rsidRPr="00052B94">
              <w:rPr>
                <w:rFonts w:ascii="Arial" w:hAnsi="Arial" w:cs="Arial"/>
              </w:rPr>
              <w:t xml:space="preserve"> for those affected by </w:t>
            </w:r>
            <w:r w:rsidRPr="00052B94">
              <w:rPr>
                <w:rFonts w:ascii="Arial" w:hAnsi="Arial" w:cs="Arial"/>
                <w:bCs/>
              </w:rPr>
              <w:t>life-limiting conditions</w:t>
            </w:r>
            <w:r w:rsidRPr="00352FE9">
              <w:rPr>
                <w:rFonts w:ascii="Arial" w:hAnsi="Arial" w:cs="Arial"/>
              </w:rPr>
              <w:t>.</w:t>
            </w:r>
          </w:p>
          <w:p w14:paraId="7270A164" w14:textId="77777777" w:rsidR="00352FE9" w:rsidRPr="00052B94" w:rsidRDefault="00352FE9" w:rsidP="00352FE9">
            <w:pPr>
              <w:pStyle w:val="NormalWeb"/>
              <w:ind w:left="447" w:right="566"/>
              <w:jc w:val="both"/>
              <w:rPr>
                <w:rFonts w:ascii="Arial" w:hAnsi="Arial" w:cs="Arial"/>
              </w:rPr>
            </w:pPr>
            <w:r w:rsidRPr="00352FE9">
              <w:rPr>
                <w:rFonts w:ascii="Arial" w:hAnsi="Arial" w:cs="Arial"/>
              </w:rPr>
              <w:t xml:space="preserve">A key part of the role is </w:t>
            </w:r>
            <w:r w:rsidRPr="00052B94">
              <w:rPr>
                <w:rFonts w:ascii="Arial" w:hAnsi="Arial" w:cs="Arial"/>
                <w:bCs/>
              </w:rPr>
              <w:t>community engagement and partnership-building</w:t>
            </w:r>
            <w:r w:rsidRPr="00052B94">
              <w:rPr>
                <w:rFonts w:ascii="Arial" w:hAnsi="Arial" w:cs="Arial"/>
              </w:rPr>
              <w:t xml:space="preserve">, increasing attendance and accessibility by collaborating with </w:t>
            </w:r>
            <w:r w:rsidRPr="00052B94">
              <w:rPr>
                <w:rFonts w:ascii="Arial" w:hAnsi="Arial" w:cs="Arial"/>
                <w:bCs/>
              </w:rPr>
              <w:t>carers' centres, community organisations, and healthcare providers</w:t>
            </w:r>
            <w:r w:rsidRPr="00052B94">
              <w:rPr>
                <w:rFonts w:ascii="Arial" w:hAnsi="Arial" w:cs="Arial"/>
              </w:rPr>
              <w:t xml:space="preserve">. The </w:t>
            </w:r>
            <w:r w:rsidRPr="00052B94">
              <w:rPr>
                <w:rFonts w:ascii="Arial" w:hAnsi="Arial" w:cs="Arial"/>
                <w:bCs/>
              </w:rPr>
              <w:t>Wellbeing Coordinator</w:t>
            </w:r>
            <w:r w:rsidRPr="00052B94">
              <w:rPr>
                <w:rFonts w:ascii="Arial" w:hAnsi="Arial" w:cs="Arial"/>
              </w:rPr>
              <w:t xml:space="preserve"> will ensure The Hub remains a </w:t>
            </w:r>
            <w:r w:rsidRPr="00052B94">
              <w:rPr>
                <w:rFonts w:ascii="Arial" w:hAnsi="Arial" w:cs="Arial"/>
                <w:bCs/>
              </w:rPr>
              <w:t>vibrant, inclusive space</w:t>
            </w:r>
            <w:r w:rsidRPr="00052B94">
              <w:rPr>
                <w:rFonts w:ascii="Arial" w:hAnsi="Arial" w:cs="Arial"/>
              </w:rPr>
              <w:t xml:space="preserve">, empowering individuals through </w:t>
            </w:r>
            <w:r w:rsidRPr="00052B94">
              <w:rPr>
                <w:rFonts w:ascii="Arial" w:hAnsi="Arial" w:cs="Arial"/>
                <w:bCs/>
              </w:rPr>
              <w:t>therapeutic support, self-care strategies, and holistic wellbeing practices</w:t>
            </w:r>
            <w:r w:rsidRPr="00052B94">
              <w:rPr>
                <w:rFonts w:ascii="Arial" w:hAnsi="Arial" w:cs="Arial"/>
              </w:rPr>
              <w:t>.</w:t>
            </w:r>
          </w:p>
          <w:p w14:paraId="02FD36D0" w14:textId="56C604C8" w:rsidR="00963954" w:rsidRPr="00C655E1" w:rsidRDefault="00963954" w:rsidP="00610AEB">
            <w:pPr>
              <w:pStyle w:val="NormalWeb"/>
              <w:ind w:left="447" w:right="566"/>
              <w:jc w:val="both"/>
              <w:rPr>
                <w:rFonts w:ascii="Arial" w:hAnsi="Arial" w:cs="Arial"/>
              </w:rPr>
            </w:pPr>
          </w:p>
        </w:tc>
      </w:tr>
      <w:tr w:rsidR="006B628A" w14:paraId="76C39A46" w14:textId="77777777" w:rsidTr="000B7777">
        <w:trPr>
          <w:trHeight w:val="253"/>
        </w:trPr>
        <w:tc>
          <w:tcPr>
            <w:tcW w:w="9781" w:type="dxa"/>
            <w:gridSpan w:val="2"/>
            <w:tcBorders>
              <w:left w:val="nil"/>
              <w:right w:val="nil"/>
            </w:tcBorders>
          </w:tcPr>
          <w:p w14:paraId="116F52AE" w14:textId="77777777" w:rsidR="006B628A" w:rsidRDefault="006B6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16B9D" w14:paraId="62D77DCF" w14:textId="77777777" w:rsidTr="000B7777">
        <w:trPr>
          <w:trHeight w:val="261"/>
        </w:trPr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71"/>
            </w:tblGrid>
            <w:tr w:rsidR="000B7777" w:rsidRPr="0094196B" w14:paraId="47606143" w14:textId="77777777" w:rsidTr="0094196B">
              <w:trPr>
                <w:trHeight w:val="538"/>
              </w:trPr>
              <w:tc>
                <w:tcPr>
                  <w:tcW w:w="9771" w:type="dxa"/>
                </w:tcPr>
                <w:p w14:paraId="33E0D0D6" w14:textId="06C95E94" w:rsidR="0094196B" w:rsidRDefault="0094196B" w:rsidP="00906679">
                  <w:pPr>
                    <w:pStyle w:val="TableParagraph"/>
                    <w:tabs>
                      <w:tab w:val="left" w:pos="532"/>
                    </w:tabs>
                    <w:spacing w:line="232" w:lineRule="exact"/>
                    <w:ind w:right="566"/>
                    <w:jc w:val="both"/>
                    <w:rPr>
                      <w:b/>
                      <w:spacing w:val="-5"/>
                      <w:sz w:val="24"/>
                      <w:szCs w:val="24"/>
                    </w:rPr>
                  </w:pPr>
                </w:p>
                <w:p w14:paraId="31E3A895" w14:textId="52B86361" w:rsidR="000B7777" w:rsidRPr="0094196B" w:rsidRDefault="0094196B" w:rsidP="00906679">
                  <w:pPr>
                    <w:pStyle w:val="TableParagraph"/>
                    <w:tabs>
                      <w:tab w:val="left" w:pos="532"/>
                    </w:tabs>
                    <w:spacing w:line="232" w:lineRule="exact"/>
                    <w:ind w:right="566"/>
                    <w:jc w:val="both"/>
                    <w:rPr>
                      <w:b/>
                      <w:spacing w:val="-4"/>
                      <w:sz w:val="24"/>
                      <w:szCs w:val="24"/>
                    </w:rPr>
                  </w:pPr>
                  <w:r>
                    <w:rPr>
                      <w:b/>
                      <w:spacing w:val="-5"/>
                      <w:sz w:val="24"/>
                      <w:szCs w:val="24"/>
                    </w:rPr>
                    <w:t>3</w:t>
                  </w:r>
                  <w:r w:rsidR="000B7777" w:rsidRPr="0094196B">
                    <w:rPr>
                      <w:b/>
                      <w:spacing w:val="-5"/>
                      <w:sz w:val="24"/>
                      <w:szCs w:val="24"/>
                    </w:rPr>
                    <w:t>.</w:t>
                  </w:r>
                  <w:r w:rsidR="000B7777" w:rsidRPr="0094196B">
                    <w:rPr>
                      <w:b/>
                      <w:sz w:val="24"/>
                      <w:szCs w:val="24"/>
                    </w:rPr>
                    <w:t xml:space="preserve">  DIMENSIONS</w:t>
                  </w:r>
                  <w:r w:rsidR="000B7777" w:rsidRPr="0094196B">
                    <w:rPr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="000B7777" w:rsidRPr="0094196B">
                    <w:rPr>
                      <w:b/>
                      <w:sz w:val="24"/>
                      <w:szCs w:val="24"/>
                    </w:rPr>
                    <w:t>OF</w:t>
                  </w:r>
                  <w:r w:rsidR="000B7777" w:rsidRPr="0094196B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="000B7777" w:rsidRPr="0094196B">
                    <w:rPr>
                      <w:b/>
                      <w:sz w:val="24"/>
                      <w:szCs w:val="24"/>
                    </w:rPr>
                    <w:t>THE</w:t>
                  </w:r>
                  <w:r w:rsidR="000B7777" w:rsidRPr="0094196B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="000B7777" w:rsidRPr="0094196B">
                    <w:rPr>
                      <w:b/>
                      <w:spacing w:val="-4"/>
                      <w:sz w:val="24"/>
                      <w:szCs w:val="24"/>
                    </w:rPr>
                    <w:t>ROLE</w:t>
                  </w:r>
                </w:p>
                <w:p w14:paraId="1CCB8956" w14:textId="77777777" w:rsidR="000B7777" w:rsidRPr="0094196B" w:rsidRDefault="000B7777" w:rsidP="00906679">
                  <w:pPr>
                    <w:widowControl/>
                    <w:autoSpaceDE/>
                    <w:autoSpaceDN/>
                    <w:ind w:right="566"/>
                    <w:jc w:val="both"/>
                    <w:outlineLvl w:val="2"/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  <w:tr w:rsidR="00B4418D" w:rsidRPr="0094196B" w14:paraId="16CDD075" w14:textId="77777777" w:rsidTr="00B4418D">
              <w:tc>
                <w:tcPr>
                  <w:tcW w:w="9771" w:type="dxa"/>
                </w:tcPr>
                <w:p w14:paraId="03737434" w14:textId="77777777" w:rsidR="0094196B" w:rsidRPr="0094196B" w:rsidRDefault="0094196B" w:rsidP="00906679">
                  <w:pPr>
                    <w:widowControl/>
                    <w:autoSpaceDE/>
                    <w:autoSpaceDN/>
                    <w:spacing w:before="100" w:beforeAutospacing="1" w:after="100" w:afterAutospacing="1"/>
                    <w:ind w:left="457" w:right="566"/>
                    <w:jc w:val="both"/>
                    <w:outlineLvl w:val="2"/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Key Responsibilities:</w:t>
                  </w:r>
                </w:p>
                <w:p w14:paraId="7F3D9D7E" w14:textId="62B5FE38" w:rsidR="0094196B" w:rsidRPr="0094196B" w:rsidRDefault="0094196B" w:rsidP="00906679">
                  <w:pPr>
                    <w:widowControl/>
                    <w:autoSpaceDE/>
                    <w:autoSpaceDN/>
                    <w:spacing w:before="100" w:beforeAutospacing="1" w:after="100" w:afterAutospacing="1"/>
                    <w:ind w:left="457" w:right="566"/>
                    <w:jc w:val="both"/>
                    <w:outlineLvl w:val="3"/>
                    <w:rPr>
                      <w:rFonts w:eastAsia="Times New Roman"/>
                      <w:b/>
                      <w:bCs/>
                      <w:sz w:val="24"/>
                      <w:szCs w:val="24"/>
                      <w:u w:val="single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u w:val="single"/>
                      <w:lang w:val="en-GB" w:eastAsia="en-GB"/>
                    </w:rPr>
                    <w:t>Wellbeing Interventions and Support</w:t>
                  </w:r>
                </w:p>
                <w:p w14:paraId="79CFEA39" w14:textId="77777777" w:rsidR="0094196B" w:rsidRPr="0094196B" w:rsidRDefault="0094196B" w:rsidP="00861DAD">
                  <w:pPr>
                    <w:widowControl/>
                    <w:numPr>
                      <w:ilvl w:val="0"/>
                      <w:numId w:val="13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Direct Wellbeing Interventions: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Provide a range of therapeutic techniques, including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massage, relaxation techniques, aromatherapy, breath work, mindfulness, meditation,</w:t>
                  </w:r>
                  <w:r w:rsidRPr="00052B94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and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sound baths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to support physical, emotional, and psychological wellbeing.</w:t>
                  </w:r>
                </w:p>
                <w:p w14:paraId="38598BDC" w14:textId="77777777" w:rsidR="0094196B" w:rsidRPr="00052B94" w:rsidRDefault="0094196B" w:rsidP="00861DAD">
                  <w:pPr>
                    <w:widowControl/>
                    <w:numPr>
                      <w:ilvl w:val="0"/>
                      <w:numId w:val="13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Tailored Holistic Therapies: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Design and facilitate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one-to-one and group sessions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to aid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stress management, symptom relief,</w:t>
                  </w:r>
                  <w:r w:rsidRPr="00052B94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and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emotional support</w:t>
                  </w:r>
                  <w:r w:rsidRPr="00052B94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>.</w:t>
                  </w:r>
                </w:p>
                <w:p w14:paraId="5E575A33" w14:textId="77777777" w:rsidR="0094196B" w:rsidRPr="0094196B" w:rsidRDefault="0094196B" w:rsidP="00861DAD">
                  <w:pPr>
                    <w:widowControl/>
                    <w:numPr>
                      <w:ilvl w:val="0"/>
                      <w:numId w:val="13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Individualised Wellbeing Sessions: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Create personalised wellbeing plans aligned with patient goals to enhance their overall wellbeing.</w:t>
                  </w:r>
                </w:p>
                <w:p w14:paraId="0E92D6FD" w14:textId="66C8C539" w:rsidR="00FD41C4" w:rsidRDefault="0094196B" w:rsidP="00861DAD">
                  <w:pPr>
                    <w:widowControl/>
                    <w:numPr>
                      <w:ilvl w:val="0"/>
                      <w:numId w:val="13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Practical Care Support: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Assist individuals with care needs and disabilities in accessing facilities, including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toilets, specialist seating, equipment</w:t>
                  </w: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,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and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dining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while attending Day Services.</w:t>
                  </w:r>
                </w:p>
                <w:p w14:paraId="09764F25" w14:textId="77777777" w:rsidR="00FD41C4" w:rsidRPr="0094196B" w:rsidRDefault="00FD41C4" w:rsidP="00906679">
                  <w:pPr>
                    <w:widowControl/>
                    <w:autoSpaceDE/>
                    <w:autoSpaceDN/>
                    <w:spacing w:before="100" w:beforeAutospacing="1" w:after="100" w:afterAutospacing="1"/>
                    <w:ind w:left="720"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</w:p>
                <w:p w14:paraId="36280B34" w14:textId="77777777" w:rsidR="0094196B" w:rsidRPr="0094196B" w:rsidRDefault="0094196B" w:rsidP="00906679">
                  <w:pPr>
                    <w:widowControl/>
                    <w:autoSpaceDE/>
                    <w:autoSpaceDN/>
                    <w:spacing w:before="100" w:beforeAutospacing="1" w:after="100" w:afterAutospacing="1"/>
                    <w:ind w:left="457" w:right="566"/>
                    <w:jc w:val="both"/>
                    <w:outlineLvl w:val="3"/>
                    <w:rPr>
                      <w:rFonts w:eastAsia="Times New Roman"/>
                      <w:b/>
                      <w:bCs/>
                      <w:sz w:val="24"/>
                      <w:szCs w:val="24"/>
                      <w:u w:val="single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u w:val="single"/>
                      <w:lang w:val="en-GB" w:eastAsia="en-GB"/>
                    </w:rPr>
                    <w:lastRenderedPageBreak/>
                    <w:t>Programme Design and Delivery</w:t>
                  </w:r>
                </w:p>
                <w:p w14:paraId="3942A0F5" w14:textId="77777777" w:rsidR="0094196B" w:rsidRPr="0094196B" w:rsidRDefault="0094196B" w:rsidP="00861DAD">
                  <w:pPr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Comprehensive Wellbeing Programme: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Develop a diverse range of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therapeutic, creative,</w:t>
                  </w:r>
                  <w:r w:rsidRPr="00052B94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and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movement-based activities</w:t>
                  </w:r>
                  <w:r w:rsidRPr="00052B94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such as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yoga, tai chi, expressive arts, guided relaxation,</w:t>
                  </w:r>
                  <w:r w:rsidRPr="00052B94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and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resilience workshops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>.</w:t>
                  </w:r>
                </w:p>
                <w:p w14:paraId="4C25B364" w14:textId="77777777" w:rsidR="0094196B" w:rsidRPr="0094196B" w:rsidRDefault="0094196B" w:rsidP="00861DAD">
                  <w:pPr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Timetable Management: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Organise the use of hospice spaces for wellbeing activities, ensuring a welcoming, relaxing environment.</w:t>
                  </w:r>
                </w:p>
                <w:p w14:paraId="5D5FDBBE" w14:textId="77777777" w:rsidR="0094196B" w:rsidRPr="0094196B" w:rsidRDefault="0094196B" w:rsidP="00861DAD">
                  <w:pPr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Coordination and Collaboration: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Work closely with other hospice departments and external professionals, including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specialist nurses, doctors, bereavement counsellors,</w:t>
                  </w:r>
                  <w:r w:rsidRPr="00052B94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and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spiritual care advisors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>, ensuring a holistic and integrated approach to care.</w:t>
                  </w:r>
                </w:p>
                <w:p w14:paraId="417DEEC0" w14:textId="77777777" w:rsidR="0094196B" w:rsidRPr="0094196B" w:rsidRDefault="0094196B" w:rsidP="00861DAD">
                  <w:pPr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Service Transitions and Community Referrals: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Manage waiting lists and facilitate smooth transitions to community services for ongoing support.</w:t>
                  </w:r>
                </w:p>
                <w:p w14:paraId="173D16B7" w14:textId="77777777" w:rsidR="0094196B" w:rsidRPr="0094196B" w:rsidRDefault="0094196B" w:rsidP="00906679">
                  <w:pPr>
                    <w:widowControl/>
                    <w:autoSpaceDE/>
                    <w:autoSpaceDN/>
                    <w:spacing w:before="100" w:beforeAutospacing="1" w:after="100" w:afterAutospacing="1"/>
                    <w:ind w:left="457" w:right="566" w:hanging="141"/>
                    <w:jc w:val="both"/>
                    <w:outlineLvl w:val="3"/>
                    <w:rPr>
                      <w:rFonts w:eastAsia="Times New Roman"/>
                      <w:b/>
                      <w:bCs/>
                      <w:sz w:val="24"/>
                      <w:szCs w:val="24"/>
                      <w:u w:val="single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u w:val="single"/>
                      <w:lang w:val="en-GB" w:eastAsia="en-GB"/>
                    </w:rPr>
                    <w:t>Community Engagement and Outreach</w:t>
                  </w:r>
                </w:p>
                <w:p w14:paraId="1D9D3197" w14:textId="77777777" w:rsidR="0094196B" w:rsidRPr="0094196B" w:rsidRDefault="0094196B" w:rsidP="00861DAD">
                  <w:pPr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Community Partnerships: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Develop strong partnerships with community groups, carers' centres, and healthcare organisations to increase attendance and expand The Hub’s reach.</w:t>
                  </w:r>
                </w:p>
                <w:p w14:paraId="32842FCB" w14:textId="77777777" w:rsidR="0094196B" w:rsidRPr="00052B94" w:rsidRDefault="0094196B" w:rsidP="00861DAD">
                  <w:pPr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Inclusive Outreach: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Lead initiatives that ensure accessibility for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underrepresented</w:t>
                  </w: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 xml:space="preserve"> groups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including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BAME communities, LGBTQI+ individuals,</w:t>
                  </w:r>
                  <w:r w:rsidRPr="00052B94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and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people with disabilities</w:t>
                  </w:r>
                  <w:r w:rsidRPr="00052B94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>.</w:t>
                  </w:r>
                </w:p>
                <w:p w14:paraId="142A5298" w14:textId="77777777" w:rsidR="0094196B" w:rsidRPr="0094196B" w:rsidRDefault="0094196B" w:rsidP="00861DAD">
                  <w:pPr>
                    <w:widowControl/>
                    <w:numPr>
                      <w:ilvl w:val="0"/>
                      <w:numId w:val="15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Promote Inclusivity: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Ensure services are culturally appropriate and inclusive of people from all backgrounds, faiths, and none.</w:t>
                  </w:r>
                </w:p>
                <w:p w14:paraId="36AF4E83" w14:textId="77777777" w:rsidR="0094196B" w:rsidRPr="0094196B" w:rsidRDefault="0094196B" w:rsidP="00906679">
                  <w:pPr>
                    <w:widowControl/>
                    <w:autoSpaceDE/>
                    <w:autoSpaceDN/>
                    <w:spacing w:before="100" w:beforeAutospacing="1" w:after="100" w:afterAutospacing="1"/>
                    <w:ind w:left="316" w:right="566"/>
                    <w:jc w:val="both"/>
                    <w:outlineLvl w:val="3"/>
                    <w:rPr>
                      <w:rFonts w:eastAsia="Times New Roman"/>
                      <w:b/>
                      <w:bCs/>
                      <w:sz w:val="24"/>
                      <w:szCs w:val="24"/>
                      <w:u w:val="single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u w:val="single"/>
                      <w:lang w:val="en-GB" w:eastAsia="en-GB"/>
                    </w:rPr>
                    <w:t>Promotion and Communication</w:t>
                  </w:r>
                </w:p>
                <w:p w14:paraId="7E63C164" w14:textId="77777777" w:rsidR="0094196B" w:rsidRPr="0094196B" w:rsidRDefault="0094196B" w:rsidP="00861DAD">
                  <w:pPr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Promotional Activities: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Promote The Hub’s services through </w:t>
                  </w: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internal and external communications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, including writing activity summaries and creating </w:t>
                  </w: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social media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content.</w:t>
                  </w:r>
                </w:p>
                <w:p w14:paraId="53FF164F" w14:textId="77777777" w:rsidR="0094196B" w:rsidRPr="0094196B" w:rsidRDefault="0094196B" w:rsidP="00861DAD">
                  <w:pPr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Capture Impact: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Photograph and record activities (with appropriate consent) to highlight the impact of services while maintaining patient confidentiality.</w:t>
                  </w:r>
                </w:p>
                <w:p w14:paraId="7C07ADA3" w14:textId="77777777" w:rsidR="0094196B" w:rsidRPr="0094196B" w:rsidRDefault="0094196B" w:rsidP="00906679">
                  <w:pPr>
                    <w:widowControl/>
                    <w:autoSpaceDE/>
                    <w:autoSpaceDN/>
                    <w:spacing w:before="100" w:beforeAutospacing="1" w:after="100" w:afterAutospacing="1"/>
                    <w:ind w:left="316" w:right="566"/>
                    <w:jc w:val="both"/>
                    <w:outlineLvl w:val="3"/>
                    <w:rPr>
                      <w:rFonts w:eastAsia="Times New Roman"/>
                      <w:b/>
                      <w:bCs/>
                      <w:sz w:val="24"/>
                      <w:szCs w:val="24"/>
                      <w:u w:val="single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u w:val="single"/>
                      <w:lang w:val="en-GB" w:eastAsia="en-GB"/>
                    </w:rPr>
                    <w:t>Volunteer and Staff Coordination</w:t>
                  </w:r>
                </w:p>
                <w:p w14:paraId="4D9D375B" w14:textId="77777777" w:rsidR="0094196B" w:rsidRPr="0094196B" w:rsidRDefault="0094196B" w:rsidP="00861DAD">
                  <w:pPr>
                    <w:widowControl/>
                    <w:numPr>
                      <w:ilvl w:val="0"/>
                      <w:numId w:val="17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Volunteer Management: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Collaborate with the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Head of Care &amp; Quality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to recruit, train, and support volunteers, ensuring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PVG clearance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and effective role management.</w:t>
                  </w:r>
                </w:p>
                <w:p w14:paraId="236182B0" w14:textId="77777777" w:rsidR="0094196B" w:rsidRPr="0094196B" w:rsidRDefault="0094196B" w:rsidP="00861DAD">
                  <w:pPr>
                    <w:widowControl/>
                    <w:numPr>
                      <w:ilvl w:val="0"/>
                      <w:numId w:val="17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Training and Support: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Ensure volunteers receive proper induction, training, and ongoing support, including processing expenses and administrative duties.</w:t>
                  </w:r>
                </w:p>
                <w:p w14:paraId="6EDF719A" w14:textId="77777777" w:rsidR="0094196B" w:rsidRPr="0094196B" w:rsidRDefault="0094196B" w:rsidP="00906679">
                  <w:pPr>
                    <w:widowControl/>
                    <w:autoSpaceDE/>
                    <w:autoSpaceDN/>
                    <w:spacing w:before="100" w:beforeAutospacing="1" w:after="100" w:afterAutospacing="1"/>
                    <w:ind w:left="316" w:right="566"/>
                    <w:jc w:val="both"/>
                    <w:outlineLvl w:val="3"/>
                    <w:rPr>
                      <w:rFonts w:eastAsia="Times New Roman"/>
                      <w:b/>
                      <w:bCs/>
                      <w:sz w:val="24"/>
                      <w:szCs w:val="24"/>
                      <w:u w:val="single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u w:val="single"/>
                      <w:lang w:val="en-GB" w:eastAsia="en-GB"/>
                    </w:rPr>
                    <w:t>Digital Services and Innovation</w:t>
                  </w:r>
                </w:p>
                <w:p w14:paraId="0D160EB8" w14:textId="77777777" w:rsidR="0094196B" w:rsidRPr="0094196B" w:rsidRDefault="0094196B" w:rsidP="00861DAD">
                  <w:pPr>
                    <w:widowControl/>
                    <w:numPr>
                      <w:ilvl w:val="0"/>
                      <w:numId w:val="18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Digital Wellbeing Services: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Expand and coordinate online wellbeing sessions, resources, and virtual peer support, ensuring accessibility for remote users.</w:t>
                  </w:r>
                </w:p>
                <w:p w14:paraId="223F605E" w14:textId="77777777" w:rsidR="0094196B" w:rsidRPr="0094196B" w:rsidRDefault="0094196B" w:rsidP="00861DAD">
                  <w:pPr>
                    <w:widowControl/>
                    <w:numPr>
                      <w:ilvl w:val="0"/>
                      <w:numId w:val="18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Technology Integration: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Ensure effective use of technology to support both in-person and remote service users.</w:t>
                  </w:r>
                </w:p>
                <w:p w14:paraId="7460C079" w14:textId="77777777" w:rsidR="0094196B" w:rsidRPr="0094196B" w:rsidRDefault="0094196B" w:rsidP="00906679">
                  <w:pPr>
                    <w:widowControl/>
                    <w:autoSpaceDE/>
                    <w:autoSpaceDN/>
                    <w:spacing w:before="100" w:beforeAutospacing="1" w:after="100" w:afterAutospacing="1"/>
                    <w:ind w:left="316" w:right="566"/>
                    <w:jc w:val="both"/>
                    <w:outlineLvl w:val="3"/>
                    <w:rPr>
                      <w:rFonts w:eastAsia="Times New Roman"/>
                      <w:b/>
                      <w:bCs/>
                      <w:sz w:val="24"/>
                      <w:szCs w:val="24"/>
                      <w:u w:val="single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u w:val="single"/>
                      <w:lang w:val="en-GB" w:eastAsia="en-GB"/>
                    </w:rPr>
                    <w:t>Quality Improvement and Feedback</w:t>
                  </w:r>
                </w:p>
                <w:p w14:paraId="3EC4E95A" w14:textId="77777777" w:rsidR="0094196B" w:rsidRPr="0094196B" w:rsidRDefault="0094196B" w:rsidP="00861DAD">
                  <w:pPr>
                    <w:widowControl/>
                    <w:numPr>
                      <w:ilvl w:val="0"/>
                      <w:numId w:val="19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Feedback Gathering: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Collect and analyse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service-user feedback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to continuously improve the wellbeing programme, ensuring it remains relevant, engaging, and impactful.</w:t>
                  </w:r>
                </w:p>
                <w:p w14:paraId="2339043A" w14:textId="77777777" w:rsidR="0094196B" w:rsidRPr="0094196B" w:rsidRDefault="0094196B" w:rsidP="00861DAD">
                  <w:pPr>
                    <w:widowControl/>
                    <w:numPr>
                      <w:ilvl w:val="0"/>
                      <w:numId w:val="19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lastRenderedPageBreak/>
                    <w:t>Quality Systems: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Contribute insights to the hospice’s quality systems, ensuring The Hub’s wellbeing services align with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best practice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and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organisational standards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>.</w:t>
                  </w:r>
                </w:p>
                <w:p w14:paraId="5D63F970" w14:textId="77777777" w:rsidR="0094196B" w:rsidRPr="0094196B" w:rsidRDefault="0094196B" w:rsidP="00906679">
                  <w:pPr>
                    <w:widowControl/>
                    <w:autoSpaceDE/>
                    <w:autoSpaceDN/>
                    <w:spacing w:before="100" w:beforeAutospacing="1" w:after="100" w:afterAutospacing="1"/>
                    <w:ind w:left="316" w:right="566"/>
                    <w:jc w:val="both"/>
                    <w:outlineLvl w:val="3"/>
                    <w:rPr>
                      <w:rFonts w:eastAsia="Times New Roman"/>
                      <w:b/>
                      <w:bCs/>
                      <w:sz w:val="24"/>
                      <w:szCs w:val="24"/>
                      <w:u w:val="single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u w:val="single"/>
                      <w:lang w:val="en-GB" w:eastAsia="en-GB"/>
                    </w:rPr>
                    <w:t>Health, Safety, and Compliance</w:t>
                  </w:r>
                </w:p>
                <w:p w14:paraId="5F652BC1" w14:textId="77777777" w:rsidR="0094196B" w:rsidRPr="0094196B" w:rsidRDefault="0094196B" w:rsidP="00861DAD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Risk Management: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Conduct risk assessments for all activities, ensuring the safety of staff, volunteers, and service users.</w:t>
                  </w:r>
                </w:p>
                <w:p w14:paraId="474C84CC" w14:textId="77777777" w:rsidR="0094196B" w:rsidRPr="0094196B" w:rsidRDefault="0094196B" w:rsidP="00861DAD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Health and Safety Policies: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Ensure compliance with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fire evacuation procedures, incident reporting,</w:t>
                  </w:r>
                  <w:r w:rsidRPr="00052B94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and </w:t>
                  </w:r>
                  <w:r w:rsidRPr="00052B94">
                    <w:rPr>
                      <w:rFonts w:eastAsia="Times New Roman"/>
                      <w:bCs/>
                      <w:sz w:val="24"/>
                      <w:szCs w:val="24"/>
                      <w:lang w:val="en-GB" w:eastAsia="en-GB"/>
                    </w:rPr>
                    <w:t>safeguarding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responsibilities.</w:t>
                  </w:r>
                </w:p>
                <w:p w14:paraId="5D8F5F59" w14:textId="77777777" w:rsidR="0094196B" w:rsidRPr="0094196B" w:rsidRDefault="0094196B" w:rsidP="00906679">
                  <w:pPr>
                    <w:widowControl/>
                    <w:autoSpaceDE/>
                    <w:autoSpaceDN/>
                    <w:spacing w:before="100" w:beforeAutospacing="1" w:after="100" w:afterAutospacing="1"/>
                    <w:ind w:left="316" w:right="566"/>
                    <w:jc w:val="both"/>
                    <w:outlineLvl w:val="3"/>
                    <w:rPr>
                      <w:rFonts w:eastAsia="Times New Roman"/>
                      <w:b/>
                      <w:bCs/>
                      <w:sz w:val="24"/>
                      <w:szCs w:val="24"/>
                      <w:u w:val="single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u w:val="single"/>
                      <w:lang w:val="en-GB" w:eastAsia="en-GB"/>
                    </w:rPr>
                    <w:t>Budget and Resource Management</w:t>
                  </w:r>
                </w:p>
                <w:p w14:paraId="6049BFFB" w14:textId="77777777" w:rsidR="0094196B" w:rsidRPr="0094196B" w:rsidRDefault="0094196B" w:rsidP="00861DAD">
                  <w:pPr>
                    <w:widowControl/>
                    <w:numPr>
                      <w:ilvl w:val="0"/>
                      <w:numId w:val="21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Financial Management: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Operate and manage a small budget for day-to-day expenses related to The Hub’s wellbeing activities.</w:t>
                  </w:r>
                </w:p>
                <w:p w14:paraId="0856FA8C" w14:textId="77777777" w:rsidR="0094196B" w:rsidRPr="0094196B" w:rsidRDefault="0094196B" w:rsidP="00861DAD">
                  <w:pPr>
                    <w:widowControl/>
                    <w:numPr>
                      <w:ilvl w:val="0"/>
                      <w:numId w:val="21"/>
                    </w:numPr>
                    <w:autoSpaceDE/>
                    <w:autoSpaceDN/>
                    <w:spacing w:before="100" w:beforeAutospacing="1" w:after="100" w:afterAutospacing="1"/>
                    <w:ind w:right="566"/>
                    <w:jc w:val="both"/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</w:pPr>
                  <w:r w:rsidRPr="0094196B"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  <w:t>Facilities Coordination:</w:t>
                  </w:r>
                  <w:r w:rsidRPr="0094196B">
                    <w:rPr>
                      <w:rFonts w:eastAsia="Times New Roman"/>
                      <w:sz w:val="24"/>
                      <w:szCs w:val="24"/>
                      <w:lang w:val="en-GB" w:eastAsia="en-GB"/>
                    </w:rPr>
                    <w:t xml:space="preserve"> Coordinate catering and facilities management requirements for wellbeing sessions, ensuring a positive and seamless experience for attendees.</w:t>
                  </w:r>
                </w:p>
                <w:p w14:paraId="1650049E" w14:textId="77777777" w:rsidR="00B4418D" w:rsidRPr="0094196B" w:rsidRDefault="00B4418D" w:rsidP="00906679">
                  <w:pPr>
                    <w:widowControl/>
                    <w:autoSpaceDE/>
                    <w:autoSpaceDN/>
                    <w:ind w:right="566"/>
                    <w:jc w:val="both"/>
                    <w:outlineLvl w:val="2"/>
                    <w:rPr>
                      <w:rFonts w:eastAsia="Times New Roman"/>
                      <w:b/>
                      <w:bCs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14:paraId="66C01974" w14:textId="77777777" w:rsidR="000B7777" w:rsidRPr="0094196B" w:rsidRDefault="000B7777" w:rsidP="00906679">
            <w:pPr>
              <w:widowControl/>
              <w:autoSpaceDE/>
              <w:autoSpaceDN/>
              <w:ind w:right="566"/>
              <w:jc w:val="both"/>
              <w:outlineLvl w:val="2"/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</w:pPr>
          </w:p>
          <w:p w14:paraId="72091E2C" w14:textId="31D967CF" w:rsidR="000B7777" w:rsidRPr="0094196B" w:rsidRDefault="000B7777" w:rsidP="00906679">
            <w:pPr>
              <w:widowControl/>
              <w:autoSpaceDE/>
              <w:autoSpaceDN/>
              <w:ind w:right="566"/>
              <w:jc w:val="both"/>
              <w:outlineLvl w:val="2"/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</w:pPr>
          </w:p>
        </w:tc>
      </w:tr>
      <w:tr w:rsidR="0014596A" w14:paraId="6D44C2A7" w14:textId="77777777" w:rsidTr="000B7777">
        <w:trPr>
          <w:trHeight w:val="554"/>
        </w:trPr>
        <w:tc>
          <w:tcPr>
            <w:tcW w:w="9781" w:type="dxa"/>
            <w:gridSpan w:val="2"/>
            <w:tcBorders>
              <w:top w:val="single" w:sz="4" w:space="0" w:color="auto"/>
            </w:tcBorders>
            <w:vAlign w:val="center"/>
          </w:tcPr>
          <w:p w14:paraId="458DD582" w14:textId="504ED64D" w:rsidR="0014596A" w:rsidRPr="00811C9F" w:rsidRDefault="0014596A" w:rsidP="0014596A">
            <w:pPr>
              <w:pStyle w:val="TableParagraph"/>
              <w:spacing w:line="248" w:lineRule="exact"/>
              <w:ind w:left="216" w:right="567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</w:rPr>
              <w:lastRenderedPageBreak/>
              <w:t>4.</w:t>
            </w:r>
            <w:r w:rsidR="002B0AB8">
              <w:rPr>
                <w:b/>
              </w:rPr>
              <w:t xml:space="preserve">  </w:t>
            </w:r>
            <w:r>
              <w:rPr>
                <w:b/>
              </w:rPr>
              <w:t>ROLE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ORGANISATION</w:t>
            </w:r>
          </w:p>
        </w:tc>
      </w:tr>
      <w:tr w:rsidR="0014596A" w14:paraId="5ABFAD24" w14:textId="77777777" w:rsidTr="00F726E5">
        <w:trPr>
          <w:trHeight w:val="3115"/>
        </w:trPr>
        <w:tc>
          <w:tcPr>
            <w:tcW w:w="9781" w:type="dxa"/>
            <w:gridSpan w:val="2"/>
            <w:tcBorders>
              <w:top w:val="single" w:sz="4" w:space="0" w:color="auto"/>
            </w:tcBorders>
          </w:tcPr>
          <w:p w14:paraId="76F406CA" w14:textId="77777777" w:rsidR="0014596A" w:rsidRDefault="0014596A" w:rsidP="0014596A">
            <w:pPr>
              <w:pStyle w:val="TableParagraph"/>
              <w:spacing w:line="248" w:lineRule="exact"/>
              <w:ind w:left="216" w:right="567"/>
              <w:jc w:val="both"/>
              <w:rPr>
                <w:b/>
                <w:sz w:val="24"/>
                <w:szCs w:val="24"/>
              </w:rPr>
            </w:pPr>
          </w:p>
          <w:p w14:paraId="09010653" w14:textId="1AA6400E" w:rsidR="0014596A" w:rsidRDefault="0014596A" w:rsidP="000F5B4B">
            <w:pPr>
              <w:pStyle w:val="TableParagraph"/>
              <w:spacing w:line="248" w:lineRule="exact"/>
              <w:ind w:left="447" w:right="567"/>
              <w:jc w:val="both"/>
              <w:rPr>
                <w:b/>
                <w:spacing w:val="-2"/>
                <w:sz w:val="24"/>
                <w:szCs w:val="24"/>
              </w:rPr>
            </w:pPr>
            <w:r w:rsidRPr="00811C9F">
              <w:rPr>
                <w:b/>
                <w:sz w:val="24"/>
                <w:szCs w:val="24"/>
              </w:rPr>
              <w:t>Our</w:t>
            </w:r>
            <w:r w:rsidRPr="00811C9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11C9F">
              <w:rPr>
                <w:b/>
                <w:spacing w:val="-2"/>
                <w:sz w:val="24"/>
                <w:szCs w:val="24"/>
              </w:rPr>
              <w:t>Vision</w:t>
            </w:r>
          </w:p>
          <w:p w14:paraId="7D244E9A" w14:textId="77777777" w:rsidR="0014596A" w:rsidRPr="00811C9F" w:rsidRDefault="0014596A" w:rsidP="005955E0">
            <w:pPr>
              <w:pStyle w:val="TableParagraph"/>
              <w:spacing w:before="1"/>
              <w:ind w:left="447" w:right="567"/>
              <w:jc w:val="both"/>
              <w:rPr>
                <w:sz w:val="24"/>
                <w:szCs w:val="24"/>
              </w:rPr>
            </w:pPr>
            <w:r w:rsidRPr="00811C9F">
              <w:rPr>
                <w:sz w:val="24"/>
                <w:szCs w:val="24"/>
              </w:rPr>
              <w:t>St.</w:t>
            </w:r>
            <w:r w:rsidRPr="00811C9F">
              <w:rPr>
                <w:spacing w:val="-10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Vincent’s</w:t>
            </w:r>
            <w:r w:rsidRPr="00811C9F">
              <w:rPr>
                <w:spacing w:val="-15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Hospice</w:t>
            </w:r>
            <w:r w:rsidRPr="00811C9F">
              <w:rPr>
                <w:spacing w:val="-13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is</w:t>
            </w:r>
            <w:r w:rsidRPr="00811C9F">
              <w:rPr>
                <w:spacing w:val="-12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a</w:t>
            </w:r>
            <w:r w:rsidRPr="00811C9F">
              <w:rPr>
                <w:spacing w:val="-16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charitable</w:t>
            </w:r>
            <w:r w:rsidRPr="00811C9F">
              <w:rPr>
                <w:spacing w:val="-12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organisation</w:t>
            </w:r>
            <w:r w:rsidRPr="00811C9F">
              <w:rPr>
                <w:spacing w:val="-12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at</w:t>
            </w:r>
            <w:r w:rsidRPr="00811C9F">
              <w:rPr>
                <w:spacing w:val="-12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the</w:t>
            </w:r>
            <w:r w:rsidRPr="00811C9F">
              <w:rPr>
                <w:spacing w:val="-15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heart</w:t>
            </w:r>
            <w:r w:rsidRPr="00811C9F">
              <w:rPr>
                <w:spacing w:val="-12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of</w:t>
            </w:r>
            <w:r w:rsidRPr="00811C9F">
              <w:rPr>
                <w:spacing w:val="-12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the</w:t>
            </w:r>
            <w:r w:rsidRPr="00811C9F">
              <w:rPr>
                <w:spacing w:val="-15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community,</w:t>
            </w:r>
            <w:r w:rsidRPr="00811C9F">
              <w:rPr>
                <w:spacing w:val="-8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offering</w:t>
            </w:r>
            <w:r w:rsidRPr="00811C9F">
              <w:rPr>
                <w:spacing w:val="-11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specialist care</w:t>
            </w:r>
            <w:r w:rsidRPr="00811C9F">
              <w:rPr>
                <w:spacing w:val="-3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and services to all those affected by life-shortening illness; we are known as “the little hospice with the big heart”.</w:t>
            </w:r>
          </w:p>
          <w:p w14:paraId="74E87349" w14:textId="77777777" w:rsidR="0014596A" w:rsidRPr="00811C9F" w:rsidRDefault="0014596A" w:rsidP="005955E0">
            <w:pPr>
              <w:pStyle w:val="TableParagraph"/>
              <w:spacing w:before="1"/>
              <w:ind w:left="447" w:right="567"/>
              <w:jc w:val="both"/>
              <w:rPr>
                <w:sz w:val="24"/>
                <w:szCs w:val="24"/>
              </w:rPr>
            </w:pPr>
          </w:p>
          <w:p w14:paraId="149BB5C7" w14:textId="77777777" w:rsidR="0014596A" w:rsidRPr="00811C9F" w:rsidRDefault="0014596A" w:rsidP="005955E0">
            <w:pPr>
              <w:pStyle w:val="TableParagraph"/>
              <w:ind w:left="447" w:right="567"/>
              <w:jc w:val="both"/>
              <w:rPr>
                <w:sz w:val="24"/>
                <w:szCs w:val="24"/>
              </w:rPr>
            </w:pPr>
            <w:r w:rsidRPr="00811C9F">
              <w:rPr>
                <w:sz w:val="24"/>
                <w:szCs w:val="24"/>
              </w:rPr>
              <w:t>Care</w:t>
            </w:r>
            <w:r w:rsidRPr="00811C9F">
              <w:rPr>
                <w:spacing w:val="-5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for</w:t>
            </w:r>
            <w:r w:rsidRPr="00811C9F">
              <w:rPr>
                <w:spacing w:val="-4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all</w:t>
            </w:r>
            <w:r w:rsidRPr="00811C9F">
              <w:rPr>
                <w:spacing w:val="-4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is</w:t>
            </w:r>
            <w:r w:rsidRPr="00811C9F">
              <w:rPr>
                <w:spacing w:val="-2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at</w:t>
            </w:r>
            <w:r w:rsidRPr="00811C9F">
              <w:rPr>
                <w:spacing w:val="-4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the</w:t>
            </w:r>
            <w:r w:rsidRPr="00811C9F">
              <w:rPr>
                <w:spacing w:val="-3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heart</w:t>
            </w:r>
            <w:r w:rsidRPr="00811C9F">
              <w:rPr>
                <w:spacing w:val="-4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of</w:t>
            </w:r>
            <w:r w:rsidRPr="00811C9F">
              <w:rPr>
                <w:spacing w:val="-1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everything</w:t>
            </w:r>
            <w:r w:rsidRPr="00811C9F">
              <w:rPr>
                <w:spacing w:val="-1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we</w:t>
            </w:r>
            <w:r w:rsidRPr="00811C9F">
              <w:rPr>
                <w:spacing w:val="-3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do.</w:t>
            </w:r>
            <w:r w:rsidRPr="00811C9F">
              <w:rPr>
                <w:spacing w:val="-6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We</w:t>
            </w:r>
            <w:r w:rsidRPr="00811C9F">
              <w:rPr>
                <w:spacing w:val="-2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achieve</w:t>
            </w:r>
            <w:r w:rsidRPr="00811C9F">
              <w:rPr>
                <w:spacing w:val="-2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this</w:t>
            </w:r>
            <w:r w:rsidRPr="00811C9F">
              <w:rPr>
                <w:spacing w:val="-2"/>
                <w:sz w:val="24"/>
                <w:szCs w:val="24"/>
              </w:rPr>
              <w:t xml:space="preserve"> </w:t>
            </w:r>
            <w:r w:rsidRPr="00811C9F">
              <w:rPr>
                <w:spacing w:val="-5"/>
                <w:sz w:val="24"/>
                <w:szCs w:val="24"/>
              </w:rPr>
              <w:t>by:</w:t>
            </w:r>
          </w:p>
          <w:p w14:paraId="34994951" w14:textId="77777777" w:rsidR="0014596A" w:rsidRPr="00811C9F" w:rsidRDefault="0014596A" w:rsidP="005955E0">
            <w:pPr>
              <w:pStyle w:val="TableParagraph"/>
              <w:ind w:left="0" w:right="567"/>
              <w:jc w:val="both"/>
              <w:rPr>
                <w:sz w:val="24"/>
                <w:szCs w:val="24"/>
              </w:rPr>
            </w:pPr>
          </w:p>
          <w:p w14:paraId="779E80D7" w14:textId="77777777" w:rsidR="0014596A" w:rsidRPr="00811C9F" w:rsidRDefault="0014596A" w:rsidP="00A91E86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line="269" w:lineRule="exact"/>
              <w:ind w:left="854" w:right="567"/>
              <w:jc w:val="both"/>
              <w:rPr>
                <w:sz w:val="24"/>
                <w:szCs w:val="24"/>
              </w:rPr>
            </w:pPr>
            <w:r w:rsidRPr="00811C9F">
              <w:rPr>
                <w:sz w:val="24"/>
                <w:szCs w:val="24"/>
              </w:rPr>
              <w:t>Being</w:t>
            </w:r>
            <w:r w:rsidRPr="00811C9F">
              <w:rPr>
                <w:spacing w:val="-15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passionate</w:t>
            </w:r>
            <w:r w:rsidRPr="00811C9F">
              <w:rPr>
                <w:spacing w:val="-7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about</w:t>
            </w:r>
            <w:r w:rsidRPr="00811C9F">
              <w:rPr>
                <w:spacing w:val="-8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delivering</w:t>
            </w:r>
            <w:r w:rsidRPr="00811C9F">
              <w:rPr>
                <w:spacing w:val="-10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high</w:t>
            </w:r>
            <w:r w:rsidRPr="00811C9F">
              <w:rPr>
                <w:spacing w:val="-16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quality</w:t>
            </w:r>
            <w:r w:rsidRPr="00811C9F">
              <w:rPr>
                <w:spacing w:val="-15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palliative</w:t>
            </w:r>
            <w:r w:rsidRPr="00811C9F">
              <w:rPr>
                <w:spacing w:val="-15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care</w:t>
            </w:r>
            <w:r w:rsidRPr="00811C9F">
              <w:rPr>
                <w:spacing w:val="-12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and</w:t>
            </w:r>
            <w:r w:rsidRPr="00811C9F">
              <w:rPr>
                <w:spacing w:val="-15"/>
                <w:sz w:val="24"/>
                <w:szCs w:val="24"/>
              </w:rPr>
              <w:t xml:space="preserve"> </w:t>
            </w:r>
            <w:r w:rsidRPr="00811C9F">
              <w:rPr>
                <w:spacing w:val="-2"/>
                <w:sz w:val="24"/>
                <w:szCs w:val="24"/>
              </w:rPr>
              <w:t>support;</w:t>
            </w:r>
          </w:p>
          <w:p w14:paraId="6235A143" w14:textId="77777777" w:rsidR="00A91E86" w:rsidRPr="00A91E86" w:rsidRDefault="0014596A" w:rsidP="00A91E86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before="2" w:line="237" w:lineRule="auto"/>
              <w:ind w:right="567" w:hanging="430"/>
              <w:jc w:val="both"/>
              <w:rPr>
                <w:sz w:val="24"/>
                <w:szCs w:val="24"/>
              </w:rPr>
            </w:pPr>
            <w:r w:rsidRPr="00811C9F">
              <w:rPr>
                <w:sz w:val="24"/>
                <w:szCs w:val="24"/>
              </w:rPr>
              <w:t>Working</w:t>
            </w:r>
            <w:r w:rsidRPr="00811C9F">
              <w:rPr>
                <w:spacing w:val="-6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with</w:t>
            </w:r>
            <w:r w:rsidRPr="00811C9F">
              <w:rPr>
                <w:spacing w:val="-11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patients,</w:t>
            </w:r>
            <w:r w:rsidRPr="00811C9F">
              <w:rPr>
                <w:spacing w:val="-14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families</w:t>
            </w:r>
            <w:r w:rsidRPr="00811C9F">
              <w:rPr>
                <w:spacing w:val="-10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and</w:t>
            </w:r>
            <w:r w:rsidRPr="00811C9F">
              <w:rPr>
                <w:spacing w:val="-11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those</w:t>
            </w:r>
            <w:r w:rsidRPr="00811C9F">
              <w:rPr>
                <w:spacing w:val="-14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closest</w:t>
            </w:r>
            <w:r w:rsidRPr="00811C9F">
              <w:rPr>
                <w:spacing w:val="-9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to</w:t>
            </w:r>
            <w:r w:rsidRPr="00811C9F">
              <w:rPr>
                <w:spacing w:val="-14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them</w:t>
            </w:r>
            <w:r w:rsidRPr="00811C9F">
              <w:rPr>
                <w:spacing w:val="-3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to</w:t>
            </w:r>
            <w:r w:rsidRPr="00811C9F">
              <w:rPr>
                <w:spacing w:val="-4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ensure</w:t>
            </w:r>
            <w:r w:rsidRPr="00811C9F">
              <w:rPr>
                <w:spacing w:val="-4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that</w:t>
            </w:r>
            <w:r w:rsidRPr="00811C9F">
              <w:rPr>
                <w:spacing w:val="-3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care</w:t>
            </w:r>
          </w:p>
          <w:p w14:paraId="16C19ED6" w14:textId="2EFF5F14" w:rsidR="0014596A" w:rsidRPr="00811C9F" w:rsidRDefault="00A91E86" w:rsidP="00A91E86">
            <w:pPr>
              <w:pStyle w:val="TableParagraph"/>
              <w:tabs>
                <w:tab w:val="left" w:pos="863"/>
              </w:tabs>
              <w:spacing w:before="2" w:line="237" w:lineRule="auto"/>
              <w:ind w:left="859" w:right="567" w:hanging="13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is </w:t>
            </w:r>
            <w:r w:rsidR="0014596A" w:rsidRPr="00811C9F">
              <w:rPr>
                <w:sz w:val="24"/>
                <w:szCs w:val="24"/>
              </w:rPr>
              <w:t>right</w:t>
            </w:r>
            <w:r w:rsidR="0014596A" w:rsidRPr="00811C9F">
              <w:rPr>
                <w:spacing w:val="-3"/>
                <w:sz w:val="24"/>
                <w:szCs w:val="24"/>
              </w:rPr>
              <w:t xml:space="preserve"> </w:t>
            </w:r>
            <w:r w:rsidR="0014596A" w:rsidRPr="00811C9F">
              <w:rPr>
                <w:sz w:val="24"/>
                <w:szCs w:val="24"/>
              </w:rPr>
              <w:t>for everyone, every time;</w:t>
            </w:r>
          </w:p>
          <w:p w14:paraId="4B54D164" w14:textId="77777777" w:rsidR="00A91E86" w:rsidRPr="00A91E86" w:rsidRDefault="0014596A" w:rsidP="00A91E86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before="4" w:line="237" w:lineRule="auto"/>
              <w:ind w:right="566" w:hanging="430"/>
              <w:jc w:val="both"/>
              <w:rPr>
                <w:sz w:val="24"/>
                <w:szCs w:val="24"/>
              </w:rPr>
            </w:pPr>
            <w:r w:rsidRPr="00811C9F">
              <w:rPr>
                <w:sz w:val="24"/>
                <w:szCs w:val="24"/>
              </w:rPr>
              <w:t>Having</w:t>
            </w:r>
            <w:r w:rsidRPr="00811C9F">
              <w:rPr>
                <w:spacing w:val="-2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appropriately</w:t>
            </w:r>
            <w:r w:rsidRPr="00811C9F">
              <w:rPr>
                <w:spacing w:val="-5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skilled</w:t>
            </w:r>
            <w:r w:rsidRPr="00811C9F">
              <w:rPr>
                <w:spacing w:val="-3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teams</w:t>
            </w:r>
            <w:r w:rsidRPr="00811C9F">
              <w:rPr>
                <w:spacing w:val="-2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who</w:t>
            </w:r>
            <w:r w:rsidRPr="00811C9F">
              <w:rPr>
                <w:spacing w:val="-3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are</w:t>
            </w:r>
            <w:r w:rsidRPr="00811C9F">
              <w:rPr>
                <w:spacing w:val="-5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able</w:t>
            </w:r>
            <w:r w:rsidRPr="00811C9F">
              <w:rPr>
                <w:spacing w:val="-5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to</w:t>
            </w:r>
            <w:r w:rsidRPr="00811C9F">
              <w:rPr>
                <w:spacing w:val="-3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work</w:t>
            </w:r>
            <w:r w:rsidRPr="00811C9F">
              <w:rPr>
                <w:spacing w:val="-2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in</w:t>
            </w:r>
            <w:r w:rsidRPr="00811C9F">
              <w:rPr>
                <w:spacing w:val="-10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home,</w:t>
            </w:r>
            <w:r w:rsidRPr="00811C9F">
              <w:rPr>
                <w:spacing w:val="-11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hospice</w:t>
            </w:r>
            <w:r w:rsidRPr="00811C9F">
              <w:rPr>
                <w:spacing w:val="-12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and</w:t>
            </w:r>
          </w:p>
          <w:p w14:paraId="1CF72C6B" w14:textId="0FF1C1D2" w:rsidR="0014596A" w:rsidRPr="00811C9F" w:rsidRDefault="0014596A" w:rsidP="00A91E86">
            <w:pPr>
              <w:pStyle w:val="TableParagraph"/>
              <w:tabs>
                <w:tab w:val="left" w:pos="721"/>
              </w:tabs>
              <w:spacing w:before="4" w:line="237" w:lineRule="auto"/>
              <w:ind w:left="0" w:right="566" w:firstLine="721"/>
              <w:jc w:val="both"/>
              <w:rPr>
                <w:sz w:val="24"/>
                <w:szCs w:val="24"/>
              </w:rPr>
            </w:pPr>
            <w:r w:rsidRPr="00811C9F">
              <w:rPr>
                <w:sz w:val="24"/>
                <w:szCs w:val="24"/>
              </w:rPr>
              <w:t xml:space="preserve">other </w:t>
            </w:r>
            <w:r w:rsidRPr="00811C9F">
              <w:rPr>
                <w:spacing w:val="-2"/>
                <w:sz w:val="24"/>
                <w:szCs w:val="24"/>
              </w:rPr>
              <w:t>settings;</w:t>
            </w:r>
          </w:p>
          <w:p w14:paraId="516FD2F2" w14:textId="77777777" w:rsidR="0014596A" w:rsidRPr="00811C9F" w:rsidRDefault="0014596A" w:rsidP="00A91E86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before="1" w:line="268" w:lineRule="exact"/>
              <w:ind w:left="854" w:right="566"/>
              <w:jc w:val="both"/>
              <w:rPr>
                <w:sz w:val="24"/>
                <w:szCs w:val="24"/>
              </w:rPr>
            </w:pPr>
            <w:r w:rsidRPr="00811C9F">
              <w:rPr>
                <w:sz w:val="24"/>
                <w:szCs w:val="24"/>
              </w:rPr>
              <w:t>Ensuring</w:t>
            </w:r>
            <w:r w:rsidRPr="00811C9F">
              <w:rPr>
                <w:spacing w:val="-12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we</w:t>
            </w:r>
            <w:r w:rsidRPr="00811C9F">
              <w:rPr>
                <w:spacing w:val="-12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have</w:t>
            </w:r>
            <w:r w:rsidRPr="00811C9F">
              <w:rPr>
                <w:spacing w:val="-11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the</w:t>
            </w:r>
            <w:r w:rsidRPr="00811C9F">
              <w:rPr>
                <w:spacing w:val="-12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necessary</w:t>
            </w:r>
            <w:r w:rsidRPr="00811C9F">
              <w:rPr>
                <w:spacing w:val="-15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funds</w:t>
            </w:r>
            <w:r w:rsidRPr="00811C9F">
              <w:rPr>
                <w:spacing w:val="-15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to</w:t>
            </w:r>
            <w:r w:rsidRPr="00811C9F">
              <w:rPr>
                <w:spacing w:val="-14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maintain</w:t>
            </w:r>
            <w:r w:rsidRPr="00811C9F">
              <w:rPr>
                <w:spacing w:val="-11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and</w:t>
            </w:r>
            <w:r w:rsidRPr="00811C9F">
              <w:rPr>
                <w:spacing w:val="-12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develop</w:t>
            </w:r>
            <w:r w:rsidRPr="00811C9F">
              <w:rPr>
                <w:spacing w:val="-5"/>
                <w:sz w:val="24"/>
                <w:szCs w:val="24"/>
              </w:rPr>
              <w:t xml:space="preserve"> </w:t>
            </w:r>
            <w:r w:rsidRPr="00811C9F">
              <w:rPr>
                <w:spacing w:val="-2"/>
                <w:sz w:val="24"/>
                <w:szCs w:val="24"/>
              </w:rPr>
              <w:t>services;</w:t>
            </w:r>
          </w:p>
          <w:p w14:paraId="42D935C6" w14:textId="77777777" w:rsidR="00A91E86" w:rsidRPr="00A91E86" w:rsidRDefault="0014596A" w:rsidP="00A91E86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before="1" w:line="237" w:lineRule="auto"/>
              <w:ind w:right="566" w:hanging="430"/>
              <w:jc w:val="both"/>
              <w:rPr>
                <w:b/>
                <w:spacing w:val="-5"/>
              </w:rPr>
            </w:pPr>
            <w:r w:rsidRPr="00811C9F">
              <w:rPr>
                <w:sz w:val="24"/>
                <w:szCs w:val="24"/>
              </w:rPr>
              <w:t>Using</w:t>
            </w:r>
            <w:r w:rsidRPr="00811C9F">
              <w:rPr>
                <w:spacing w:val="-2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our</w:t>
            </w:r>
            <w:r w:rsidRPr="00811C9F">
              <w:rPr>
                <w:spacing w:val="-2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influence</w:t>
            </w:r>
            <w:r w:rsidRPr="00811C9F">
              <w:rPr>
                <w:spacing w:val="-5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and</w:t>
            </w:r>
            <w:r w:rsidRPr="00811C9F">
              <w:rPr>
                <w:spacing w:val="-5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expertise</w:t>
            </w:r>
            <w:r w:rsidRPr="00811C9F">
              <w:rPr>
                <w:spacing w:val="-3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to</w:t>
            </w:r>
            <w:r w:rsidRPr="00811C9F">
              <w:rPr>
                <w:spacing w:val="-5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shape</w:t>
            </w:r>
            <w:r w:rsidRPr="00811C9F">
              <w:rPr>
                <w:spacing w:val="-5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the</w:t>
            </w:r>
            <w:r w:rsidRPr="00811C9F">
              <w:rPr>
                <w:spacing w:val="-3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development</w:t>
            </w:r>
            <w:r w:rsidRPr="00811C9F">
              <w:rPr>
                <w:spacing w:val="-2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of</w:t>
            </w:r>
            <w:r w:rsidRPr="00811C9F">
              <w:rPr>
                <w:spacing w:val="-2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palliative</w:t>
            </w:r>
            <w:r w:rsidRPr="00811C9F">
              <w:rPr>
                <w:spacing w:val="-1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>car</w:t>
            </w:r>
            <w:r w:rsidR="00A91E86">
              <w:rPr>
                <w:sz w:val="24"/>
                <w:szCs w:val="24"/>
              </w:rPr>
              <w:t>e</w:t>
            </w:r>
          </w:p>
          <w:p w14:paraId="2CD53907" w14:textId="120E1F73" w:rsidR="005955E0" w:rsidRPr="005955E0" w:rsidRDefault="0014596A" w:rsidP="00A91E86">
            <w:pPr>
              <w:pStyle w:val="TableParagraph"/>
              <w:tabs>
                <w:tab w:val="left" w:pos="721"/>
              </w:tabs>
              <w:spacing w:before="1" w:line="237" w:lineRule="auto"/>
              <w:ind w:left="863" w:right="566" w:hanging="142"/>
              <w:jc w:val="both"/>
              <w:rPr>
                <w:b/>
                <w:spacing w:val="-5"/>
              </w:rPr>
            </w:pPr>
            <w:r w:rsidRPr="00811C9F">
              <w:rPr>
                <w:sz w:val="24"/>
                <w:szCs w:val="24"/>
              </w:rPr>
              <w:t>locally</w:t>
            </w:r>
            <w:r w:rsidRPr="00811C9F">
              <w:rPr>
                <w:spacing w:val="-5"/>
                <w:sz w:val="24"/>
                <w:szCs w:val="24"/>
              </w:rPr>
              <w:t xml:space="preserve"> </w:t>
            </w:r>
            <w:r w:rsidRPr="00811C9F">
              <w:rPr>
                <w:sz w:val="24"/>
                <w:szCs w:val="24"/>
              </w:rPr>
              <w:t xml:space="preserve">and </w:t>
            </w:r>
            <w:r w:rsidRPr="00811C9F">
              <w:rPr>
                <w:spacing w:val="-2"/>
                <w:sz w:val="24"/>
                <w:szCs w:val="24"/>
              </w:rPr>
              <w:t>nationally.</w:t>
            </w:r>
          </w:p>
          <w:p w14:paraId="7662DB37" w14:textId="77777777" w:rsidR="005955E0" w:rsidRPr="0058501C" w:rsidRDefault="005955E0" w:rsidP="005955E0">
            <w:pPr>
              <w:overflowPunct w:val="0"/>
              <w:adjustRightInd w:val="0"/>
              <w:ind w:right="566"/>
              <w:jc w:val="both"/>
              <w:textAlignment w:val="baseline"/>
              <w:rPr>
                <w:szCs w:val="20"/>
              </w:rPr>
            </w:pPr>
          </w:p>
          <w:p w14:paraId="4980D619" w14:textId="77777777" w:rsidR="005955E0" w:rsidRPr="005955E0" w:rsidRDefault="005955E0" w:rsidP="005955E0">
            <w:pPr>
              <w:overflowPunct w:val="0"/>
              <w:adjustRightInd w:val="0"/>
              <w:ind w:left="437" w:right="566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5955E0">
              <w:rPr>
                <w:b/>
                <w:sz w:val="24"/>
                <w:szCs w:val="24"/>
              </w:rPr>
              <w:t>Our Values</w:t>
            </w:r>
          </w:p>
          <w:p w14:paraId="6EA26681" w14:textId="77777777" w:rsidR="005955E0" w:rsidRPr="005955E0" w:rsidRDefault="005955E0" w:rsidP="005955E0">
            <w:pPr>
              <w:overflowPunct w:val="0"/>
              <w:adjustRightInd w:val="0"/>
              <w:ind w:left="437" w:right="566"/>
              <w:jc w:val="both"/>
              <w:textAlignment w:val="baseline"/>
              <w:rPr>
                <w:sz w:val="24"/>
                <w:szCs w:val="24"/>
              </w:rPr>
            </w:pPr>
            <w:r w:rsidRPr="005955E0">
              <w:rPr>
                <w:sz w:val="24"/>
                <w:szCs w:val="24"/>
              </w:rPr>
              <w:t>Caring                                  Respect</w:t>
            </w:r>
          </w:p>
          <w:p w14:paraId="67435281" w14:textId="77777777" w:rsidR="005955E0" w:rsidRPr="005955E0" w:rsidRDefault="005955E0" w:rsidP="005955E0">
            <w:pPr>
              <w:overflowPunct w:val="0"/>
              <w:adjustRightInd w:val="0"/>
              <w:ind w:left="437" w:right="566"/>
              <w:jc w:val="both"/>
              <w:textAlignment w:val="baseline"/>
              <w:rPr>
                <w:sz w:val="24"/>
                <w:szCs w:val="24"/>
              </w:rPr>
            </w:pPr>
            <w:r w:rsidRPr="005955E0">
              <w:rPr>
                <w:sz w:val="24"/>
                <w:szCs w:val="24"/>
              </w:rPr>
              <w:t>Compassion                         Dignity</w:t>
            </w:r>
          </w:p>
          <w:p w14:paraId="1CC11195" w14:textId="77777777" w:rsidR="005955E0" w:rsidRPr="005955E0" w:rsidRDefault="005955E0" w:rsidP="005955E0">
            <w:pPr>
              <w:overflowPunct w:val="0"/>
              <w:adjustRightInd w:val="0"/>
              <w:ind w:left="437" w:right="566"/>
              <w:jc w:val="both"/>
              <w:textAlignment w:val="baseline"/>
              <w:rPr>
                <w:sz w:val="24"/>
                <w:szCs w:val="24"/>
              </w:rPr>
            </w:pPr>
            <w:r w:rsidRPr="005955E0">
              <w:rPr>
                <w:sz w:val="24"/>
                <w:szCs w:val="24"/>
              </w:rPr>
              <w:t>Commitment                        Sensitivity</w:t>
            </w:r>
          </w:p>
          <w:p w14:paraId="35CC3821" w14:textId="77777777" w:rsidR="005955E0" w:rsidRPr="005955E0" w:rsidRDefault="005955E0" w:rsidP="005955E0">
            <w:pPr>
              <w:overflowPunct w:val="0"/>
              <w:adjustRightInd w:val="0"/>
              <w:ind w:left="437" w:right="566"/>
              <w:jc w:val="both"/>
              <w:textAlignment w:val="baseline"/>
              <w:rPr>
                <w:sz w:val="24"/>
                <w:szCs w:val="24"/>
              </w:rPr>
            </w:pPr>
          </w:p>
          <w:p w14:paraId="769209E6" w14:textId="77777777" w:rsidR="005955E0" w:rsidRPr="005955E0" w:rsidRDefault="005955E0" w:rsidP="005955E0">
            <w:pPr>
              <w:overflowPunct w:val="0"/>
              <w:adjustRightInd w:val="0"/>
              <w:ind w:left="437" w:right="566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5955E0">
              <w:rPr>
                <w:b/>
                <w:sz w:val="24"/>
                <w:szCs w:val="24"/>
              </w:rPr>
              <w:t>In putting people at the heart of everything we do, we will work together to:</w:t>
            </w:r>
          </w:p>
          <w:p w14:paraId="5B92BA6F" w14:textId="77777777" w:rsidR="005955E0" w:rsidRPr="005955E0" w:rsidRDefault="005955E0" w:rsidP="005955E0">
            <w:pPr>
              <w:overflowPunct w:val="0"/>
              <w:adjustRightInd w:val="0"/>
              <w:ind w:left="437" w:right="566"/>
              <w:jc w:val="both"/>
              <w:textAlignment w:val="baseline"/>
              <w:rPr>
                <w:sz w:val="24"/>
                <w:szCs w:val="24"/>
              </w:rPr>
            </w:pPr>
          </w:p>
          <w:p w14:paraId="27071429" w14:textId="0E2AE37A" w:rsidR="005955E0" w:rsidRPr="001F02F0" w:rsidRDefault="005955E0" w:rsidP="00861DAD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="721" w:right="566" w:hanging="284"/>
              <w:jc w:val="both"/>
              <w:textAlignment w:val="baseline"/>
              <w:rPr>
                <w:sz w:val="24"/>
                <w:szCs w:val="24"/>
              </w:rPr>
            </w:pPr>
            <w:r w:rsidRPr="001F02F0">
              <w:rPr>
                <w:sz w:val="24"/>
                <w:szCs w:val="24"/>
              </w:rPr>
              <w:t>Support every person as a unique and valued individual</w:t>
            </w:r>
          </w:p>
          <w:p w14:paraId="559D2895" w14:textId="25F03681" w:rsidR="005955E0" w:rsidRPr="001F02F0" w:rsidRDefault="005955E0" w:rsidP="00861DAD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="721" w:right="566" w:hanging="284"/>
              <w:jc w:val="both"/>
              <w:textAlignment w:val="baseline"/>
              <w:rPr>
                <w:sz w:val="24"/>
                <w:szCs w:val="24"/>
              </w:rPr>
            </w:pPr>
            <w:r w:rsidRPr="001F02F0">
              <w:rPr>
                <w:sz w:val="24"/>
                <w:szCs w:val="24"/>
              </w:rPr>
              <w:t>Respect the dignity of everyone</w:t>
            </w:r>
          </w:p>
          <w:p w14:paraId="304D1282" w14:textId="674B0D99" w:rsidR="005955E0" w:rsidRPr="001F02F0" w:rsidRDefault="005955E0" w:rsidP="00861DAD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="721" w:right="566" w:hanging="284"/>
              <w:jc w:val="both"/>
              <w:textAlignment w:val="baseline"/>
              <w:rPr>
                <w:sz w:val="24"/>
                <w:szCs w:val="24"/>
              </w:rPr>
            </w:pPr>
            <w:r w:rsidRPr="001F02F0">
              <w:rPr>
                <w:sz w:val="24"/>
                <w:szCs w:val="24"/>
              </w:rPr>
              <w:t xml:space="preserve">Listen to and respect the wishes of people  </w:t>
            </w:r>
          </w:p>
          <w:p w14:paraId="17CBD268" w14:textId="77777777" w:rsidR="005955E0" w:rsidRPr="005955E0" w:rsidRDefault="005955E0" w:rsidP="005955E0">
            <w:pPr>
              <w:overflowPunct w:val="0"/>
              <w:adjustRightInd w:val="0"/>
              <w:ind w:left="437" w:right="566"/>
              <w:jc w:val="both"/>
              <w:textAlignment w:val="baseline"/>
              <w:rPr>
                <w:sz w:val="24"/>
                <w:szCs w:val="24"/>
              </w:rPr>
            </w:pPr>
          </w:p>
          <w:p w14:paraId="015396B5" w14:textId="77777777" w:rsidR="005955E0" w:rsidRPr="005955E0" w:rsidRDefault="005955E0" w:rsidP="005955E0">
            <w:pPr>
              <w:overflowPunct w:val="0"/>
              <w:adjustRightInd w:val="0"/>
              <w:ind w:left="437" w:right="566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5955E0">
              <w:rPr>
                <w:b/>
                <w:sz w:val="24"/>
                <w:szCs w:val="24"/>
              </w:rPr>
              <w:t>In striving for excellence in every aspect of our services, we will:</w:t>
            </w:r>
          </w:p>
          <w:p w14:paraId="7EC956B2" w14:textId="77777777" w:rsidR="005955E0" w:rsidRPr="005955E0" w:rsidRDefault="005955E0" w:rsidP="005955E0">
            <w:pPr>
              <w:overflowPunct w:val="0"/>
              <w:adjustRightInd w:val="0"/>
              <w:ind w:left="437" w:right="566"/>
              <w:jc w:val="both"/>
              <w:textAlignment w:val="baseline"/>
              <w:rPr>
                <w:sz w:val="24"/>
                <w:szCs w:val="24"/>
              </w:rPr>
            </w:pPr>
          </w:p>
          <w:p w14:paraId="0D0FECAB" w14:textId="77777777" w:rsidR="005955E0" w:rsidRPr="005955E0" w:rsidRDefault="005955E0" w:rsidP="005955E0">
            <w:pPr>
              <w:overflowPunct w:val="0"/>
              <w:adjustRightInd w:val="0"/>
              <w:ind w:left="437" w:right="566"/>
              <w:jc w:val="both"/>
              <w:textAlignment w:val="baseline"/>
              <w:rPr>
                <w:sz w:val="24"/>
                <w:szCs w:val="24"/>
              </w:rPr>
            </w:pPr>
            <w:r w:rsidRPr="005955E0">
              <w:rPr>
                <w:sz w:val="24"/>
                <w:szCs w:val="24"/>
              </w:rPr>
              <w:t>•</w:t>
            </w:r>
            <w:r w:rsidRPr="005955E0">
              <w:rPr>
                <w:sz w:val="24"/>
                <w:szCs w:val="24"/>
              </w:rPr>
              <w:tab/>
              <w:t xml:space="preserve">Provide a safe, comfortable, caring environment </w:t>
            </w:r>
          </w:p>
          <w:p w14:paraId="37F7438F" w14:textId="77777777" w:rsidR="00A91E86" w:rsidRDefault="005955E0" w:rsidP="005955E0">
            <w:pPr>
              <w:overflowPunct w:val="0"/>
              <w:adjustRightInd w:val="0"/>
              <w:ind w:left="437" w:right="566"/>
              <w:jc w:val="both"/>
              <w:textAlignment w:val="baseline"/>
              <w:rPr>
                <w:sz w:val="24"/>
                <w:szCs w:val="24"/>
              </w:rPr>
            </w:pPr>
            <w:r w:rsidRPr="005955E0">
              <w:rPr>
                <w:sz w:val="24"/>
                <w:szCs w:val="24"/>
              </w:rPr>
              <w:t>•</w:t>
            </w:r>
            <w:r w:rsidRPr="005955E0">
              <w:rPr>
                <w:sz w:val="24"/>
                <w:szCs w:val="24"/>
              </w:rPr>
              <w:tab/>
              <w:t xml:space="preserve">Develop and provide high quality services that are underpinned by audit and </w:t>
            </w:r>
            <w:r w:rsidR="00A91E86">
              <w:rPr>
                <w:sz w:val="24"/>
                <w:szCs w:val="24"/>
              </w:rPr>
              <w:t xml:space="preserve">   </w:t>
            </w:r>
          </w:p>
          <w:p w14:paraId="36F720D5" w14:textId="2A545CB9" w:rsidR="005955E0" w:rsidRPr="005955E0" w:rsidRDefault="00A91E86" w:rsidP="005955E0">
            <w:pPr>
              <w:overflowPunct w:val="0"/>
              <w:adjustRightInd w:val="0"/>
              <w:ind w:left="437" w:right="566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955E0" w:rsidRPr="005955E0">
              <w:rPr>
                <w:sz w:val="24"/>
                <w:szCs w:val="24"/>
              </w:rPr>
              <w:t>research</w:t>
            </w:r>
          </w:p>
          <w:p w14:paraId="41B35482" w14:textId="77777777" w:rsidR="005955E0" w:rsidRPr="005955E0" w:rsidRDefault="005955E0" w:rsidP="005955E0">
            <w:pPr>
              <w:overflowPunct w:val="0"/>
              <w:adjustRightInd w:val="0"/>
              <w:ind w:left="437" w:right="566"/>
              <w:jc w:val="both"/>
              <w:textAlignment w:val="baseline"/>
              <w:rPr>
                <w:sz w:val="24"/>
                <w:szCs w:val="24"/>
              </w:rPr>
            </w:pPr>
            <w:r w:rsidRPr="005955E0">
              <w:rPr>
                <w:sz w:val="24"/>
                <w:szCs w:val="24"/>
              </w:rPr>
              <w:t>•</w:t>
            </w:r>
            <w:r w:rsidRPr="005955E0">
              <w:rPr>
                <w:sz w:val="24"/>
                <w:szCs w:val="24"/>
              </w:rPr>
              <w:tab/>
              <w:t xml:space="preserve">Demonstrate clinical, financial and organisational excellence  </w:t>
            </w:r>
          </w:p>
          <w:p w14:paraId="17BDE3DC" w14:textId="77777777" w:rsidR="005955E0" w:rsidRPr="005955E0" w:rsidRDefault="005955E0" w:rsidP="005955E0">
            <w:pPr>
              <w:overflowPunct w:val="0"/>
              <w:adjustRightInd w:val="0"/>
              <w:ind w:left="437" w:right="566"/>
              <w:jc w:val="both"/>
              <w:textAlignment w:val="baseline"/>
              <w:rPr>
                <w:sz w:val="24"/>
                <w:szCs w:val="24"/>
              </w:rPr>
            </w:pPr>
            <w:r w:rsidRPr="005955E0">
              <w:rPr>
                <w:sz w:val="24"/>
                <w:szCs w:val="24"/>
              </w:rPr>
              <w:t>•</w:t>
            </w:r>
            <w:r w:rsidRPr="005955E0">
              <w:rPr>
                <w:sz w:val="24"/>
                <w:szCs w:val="24"/>
              </w:rPr>
              <w:tab/>
              <w:t>Work to achieve financial sustainability</w:t>
            </w:r>
          </w:p>
          <w:p w14:paraId="6ADB2039" w14:textId="77777777" w:rsidR="005955E0" w:rsidRPr="005955E0" w:rsidRDefault="005955E0" w:rsidP="005955E0">
            <w:pPr>
              <w:overflowPunct w:val="0"/>
              <w:adjustRightInd w:val="0"/>
              <w:ind w:left="437" w:right="566"/>
              <w:jc w:val="both"/>
              <w:textAlignment w:val="baseline"/>
              <w:rPr>
                <w:sz w:val="24"/>
                <w:szCs w:val="24"/>
              </w:rPr>
            </w:pPr>
            <w:r w:rsidRPr="005955E0">
              <w:rPr>
                <w:sz w:val="24"/>
                <w:szCs w:val="24"/>
              </w:rPr>
              <w:t>•</w:t>
            </w:r>
            <w:r w:rsidRPr="005955E0">
              <w:rPr>
                <w:sz w:val="24"/>
                <w:szCs w:val="24"/>
              </w:rPr>
              <w:tab/>
              <w:t>Deliver effective leadership and management throughout the organisation</w:t>
            </w:r>
          </w:p>
          <w:p w14:paraId="4CC74FCC" w14:textId="77777777" w:rsidR="00A91E86" w:rsidRDefault="005955E0" w:rsidP="00861DAD">
            <w:pPr>
              <w:widowControl/>
              <w:numPr>
                <w:ilvl w:val="0"/>
                <w:numId w:val="10"/>
              </w:numPr>
              <w:overflowPunct w:val="0"/>
              <w:adjustRightInd w:val="0"/>
              <w:ind w:left="437" w:right="566" w:firstLine="0"/>
              <w:jc w:val="both"/>
              <w:textAlignment w:val="baseline"/>
              <w:rPr>
                <w:sz w:val="24"/>
                <w:szCs w:val="24"/>
              </w:rPr>
            </w:pPr>
            <w:r w:rsidRPr="005955E0">
              <w:rPr>
                <w:sz w:val="24"/>
                <w:szCs w:val="24"/>
              </w:rPr>
              <w:t xml:space="preserve">Ensure we have the right number of people with the right skills in the right place </w:t>
            </w:r>
          </w:p>
          <w:p w14:paraId="73701879" w14:textId="388E7D14" w:rsidR="005955E0" w:rsidRPr="005955E0" w:rsidRDefault="00A91E86" w:rsidP="00A91E86">
            <w:pPr>
              <w:widowControl/>
              <w:overflowPunct w:val="0"/>
              <w:adjustRightInd w:val="0"/>
              <w:ind w:left="437" w:right="566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955E0" w:rsidRPr="005955E0">
              <w:rPr>
                <w:sz w:val="24"/>
                <w:szCs w:val="24"/>
              </w:rPr>
              <w:t xml:space="preserve">at the right time </w:t>
            </w:r>
          </w:p>
          <w:p w14:paraId="2E67DE35" w14:textId="77777777" w:rsidR="005955E0" w:rsidRPr="005955E0" w:rsidRDefault="005955E0" w:rsidP="005955E0">
            <w:pPr>
              <w:overflowPunct w:val="0"/>
              <w:adjustRightInd w:val="0"/>
              <w:ind w:left="437" w:right="566"/>
              <w:jc w:val="both"/>
              <w:textAlignment w:val="baseline"/>
              <w:rPr>
                <w:sz w:val="24"/>
                <w:szCs w:val="24"/>
              </w:rPr>
            </w:pPr>
          </w:p>
          <w:p w14:paraId="61C461A8" w14:textId="77777777" w:rsidR="005955E0" w:rsidRPr="005955E0" w:rsidRDefault="005955E0" w:rsidP="005955E0">
            <w:pPr>
              <w:overflowPunct w:val="0"/>
              <w:adjustRightInd w:val="0"/>
              <w:ind w:left="437" w:right="566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5955E0">
              <w:rPr>
                <w:b/>
                <w:sz w:val="24"/>
                <w:szCs w:val="24"/>
              </w:rPr>
              <w:t>In building relationships, we will:</w:t>
            </w:r>
          </w:p>
          <w:p w14:paraId="45E35208" w14:textId="77777777" w:rsidR="005955E0" w:rsidRPr="005955E0" w:rsidRDefault="005955E0" w:rsidP="005955E0">
            <w:pPr>
              <w:overflowPunct w:val="0"/>
              <w:adjustRightInd w:val="0"/>
              <w:ind w:left="437" w:right="566"/>
              <w:jc w:val="both"/>
              <w:textAlignment w:val="baseline"/>
              <w:rPr>
                <w:sz w:val="24"/>
                <w:szCs w:val="24"/>
              </w:rPr>
            </w:pPr>
          </w:p>
          <w:p w14:paraId="3CCEDB3E" w14:textId="77777777" w:rsidR="005955E0" w:rsidRPr="005955E0" w:rsidRDefault="005955E0" w:rsidP="005955E0">
            <w:pPr>
              <w:overflowPunct w:val="0"/>
              <w:adjustRightInd w:val="0"/>
              <w:ind w:left="437" w:right="566"/>
              <w:jc w:val="both"/>
              <w:textAlignment w:val="baseline"/>
              <w:rPr>
                <w:sz w:val="24"/>
                <w:szCs w:val="24"/>
              </w:rPr>
            </w:pPr>
            <w:r w:rsidRPr="005955E0">
              <w:rPr>
                <w:sz w:val="24"/>
                <w:szCs w:val="24"/>
              </w:rPr>
              <w:t>•</w:t>
            </w:r>
            <w:r w:rsidRPr="005955E0">
              <w:rPr>
                <w:sz w:val="24"/>
                <w:szCs w:val="24"/>
              </w:rPr>
              <w:tab/>
              <w:t>Listen to, respect and value the contribution of everyone</w:t>
            </w:r>
          </w:p>
          <w:p w14:paraId="66BDA74C" w14:textId="77777777" w:rsidR="005955E0" w:rsidRPr="005955E0" w:rsidRDefault="005955E0" w:rsidP="005955E0">
            <w:pPr>
              <w:overflowPunct w:val="0"/>
              <w:adjustRightInd w:val="0"/>
              <w:ind w:left="437" w:right="566"/>
              <w:jc w:val="both"/>
              <w:textAlignment w:val="baseline"/>
              <w:rPr>
                <w:sz w:val="24"/>
                <w:szCs w:val="24"/>
              </w:rPr>
            </w:pPr>
            <w:r w:rsidRPr="005955E0">
              <w:rPr>
                <w:sz w:val="24"/>
                <w:szCs w:val="24"/>
              </w:rPr>
              <w:t>•</w:t>
            </w:r>
            <w:r w:rsidRPr="005955E0">
              <w:rPr>
                <w:sz w:val="24"/>
                <w:szCs w:val="24"/>
              </w:rPr>
              <w:tab/>
              <w:t xml:space="preserve">Work together to improve all of our services  </w:t>
            </w:r>
          </w:p>
          <w:p w14:paraId="72496948" w14:textId="2E7CBCAE" w:rsidR="0004384C" w:rsidRPr="00A91E86" w:rsidRDefault="005955E0" w:rsidP="00A91E86">
            <w:pPr>
              <w:pStyle w:val="TableParagraph"/>
              <w:tabs>
                <w:tab w:val="left" w:pos="854"/>
                <w:tab w:val="left" w:pos="859"/>
              </w:tabs>
              <w:spacing w:before="1" w:line="237" w:lineRule="auto"/>
              <w:ind w:left="437" w:right="566"/>
              <w:jc w:val="both"/>
              <w:rPr>
                <w:b/>
                <w:spacing w:val="-5"/>
                <w:sz w:val="24"/>
                <w:szCs w:val="24"/>
              </w:rPr>
            </w:pPr>
            <w:r w:rsidRPr="005955E0">
              <w:rPr>
                <w:sz w:val="24"/>
                <w:szCs w:val="24"/>
              </w:rPr>
              <w:t>•</w:t>
            </w:r>
            <w:r w:rsidR="00A91E86">
              <w:rPr>
                <w:sz w:val="24"/>
                <w:szCs w:val="24"/>
              </w:rPr>
              <w:t xml:space="preserve">   </w:t>
            </w:r>
            <w:r w:rsidRPr="005955E0">
              <w:rPr>
                <w:sz w:val="24"/>
                <w:szCs w:val="24"/>
              </w:rPr>
              <w:t>Extend our collaboration with external partners</w:t>
            </w:r>
          </w:p>
          <w:p w14:paraId="60E20AA8" w14:textId="6DC87BF5" w:rsidR="007050AE" w:rsidRPr="00D459BA" w:rsidRDefault="007050AE" w:rsidP="007050AE">
            <w:pPr>
              <w:pStyle w:val="TableParagraph"/>
              <w:tabs>
                <w:tab w:val="left" w:pos="854"/>
                <w:tab w:val="left" w:pos="859"/>
              </w:tabs>
              <w:spacing w:before="1" w:line="237" w:lineRule="auto"/>
              <w:ind w:left="859" w:right="567"/>
              <w:jc w:val="both"/>
              <w:rPr>
                <w:b/>
                <w:spacing w:val="-5"/>
              </w:rPr>
            </w:pPr>
          </w:p>
        </w:tc>
      </w:tr>
      <w:tr w:rsidR="006B628A" w14:paraId="3DD0B060" w14:textId="77777777" w:rsidTr="000B7777">
        <w:trPr>
          <w:trHeight w:val="256"/>
        </w:trPr>
        <w:tc>
          <w:tcPr>
            <w:tcW w:w="97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2BDFE47" w14:textId="77777777" w:rsidR="006B628A" w:rsidRPr="00811C9F" w:rsidRDefault="006B628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B628A" w14:paraId="7F7EDB5E" w14:textId="77777777" w:rsidTr="000B7777">
        <w:trPr>
          <w:trHeight w:val="41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DF06" w14:textId="0A29E725" w:rsidR="006B628A" w:rsidRPr="00811C9F" w:rsidRDefault="001E403E" w:rsidP="00811C9F">
            <w:pPr>
              <w:pStyle w:val="TableParagraph"/>
              <w:tabs>
                <w:tab w:val="left" w:pos="532"/>
              </w:tabs>
              <w:spacing w:line="242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5</w:t>
            </w:r>
            <w:r w:rsidR="00A5498D" w:rsidRPr="00811C9F">
              <w:rPr>
                <w:b/>
                <w:spacing w:val="-5"/>
                <w:sz w:val="24"/>
                <w:szCs w:val="24"/>
              </w:rPr>
              <w:t>.</w:t>
            </w:r>
            <w:r w:rsidR="00156D24">
              <w:rPr>
                <w:b/>
                <w:sz w:val="24"/>
                <w:szCs w:val="24"/>
              </w:rPr>
              <w:t xml:space="preserve">  </w:t>
            </w:r>
            <w:r w:rsidR="00A5498D" w:rsidRPr="00811C9F">
              <w:rPr>
                <w:b/>
                <w:sz w:val="24"/>
                <w:szCs w:val="24"/>
              </w:rPr>
              <w:t>EQUIPMENT</w:t>
            </w:r>
            <w:r w:rsidR="00A5498D" w:rsidRPr="00811C9F">
              <w:rPr>
                <w:b/>
                <w:spacing w:val="-6"/>
                <w:sz w:val="24"/>
                <w:szCs w:val="24"/>
              </w:rPr>
              <w:t xml:space="preserve"> </w:t>
            </w:r>
            <w:r w:rsidR="00A5498D" w:rsidRPr="00811C9F">
              <w:rPr>
                <w:b/>
                <w:sz w:val="24"/>
                <w:szCs w:val="24"/>
              </w:rPr>
              <w:t>AND</w:t>
            </w:r>
            <w:r w:rsidR="00A5498D" w:rsidRPr="00811C9F">
              <w:rPr>
                <w:b/>
                <w:spacing w:val="-5"/>
                <w:sz w:val="24"/>
                <w:szCs w:val="24"/>
              </w:rPr>
              <w:t xml:space="preserve"> </w:t>
            </w:r>
            <w:r w:rsidR="00A5498D" w:rsidRPr="00811C9F">
              <w:rPr>
                <w:b/>
                <w:spacing w:val="-2"/>
                <w:sz w:val="24"/>
                <w:szCs w:val="24"/>
              </w:rPr>
              <w:t>MACHINERY</w:t>
            </w:r>
          </w:p>
        </w:tc>
      </w:tr>
      <w:tr w:rsidR="006B628A" w:rsidRPr="00811C9F" w14:paraId="3C736D6E" w14:textId="77777777" w:rsidTr="000B7777">
        <w:trPr>
          <w:trHeight w:val="105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ABD0D" w14:textId="58EB950D" w:rsidR="00FA1D6C" w:rsidRPr="00FA1D6C" w:rsidRDefault="00FA1D6C" w:rsidP="003966FB">
            <w:pPr>
              <w:widowControl/>
              <w:autoSpaceDE/>
              <w:autoSpaceDN/>
              <w:spacing w:before="100" w:beforeAutospacing="1" w:after="100" w:afterAutospacing="1"/>
              <w:ind w:left="426" w:right="424"/>
              <w:rPr>
                <w:rFonts w:eastAsia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/>
                <w:sz w:val="24"/>
                <w:szCs w:val="24"/>
                <w:lang w:val="en-GB" w:eastAsia="en-GB"/>
              </w:rPr>
              <w:t>The Hub</w:t>
            </w:r>
            <w:r w:rsidRPr="00FA1D6C">
              <w:rPr>
                <w:rFonts w:eastAsia="Times New Roman"/>
                <w:sz w:val="24"/>
                <w:szCs w:val="24"/>
                <w:lang w:val="en-GB" w:eastAsia="en-GB"/>
              </w:rPr>
              <w:t xml:space="preserve"> Wellbeing Coordinator will be required to safely and effectively use a range of equipment and machinery in the delivery of therapeutic, recreational, and wellbeing-focused activities. This includes, but is not limited to:</w:t>
            </w:r>
          </w:p>
          <w:p w14:paraId="378384FF" w14:textId="77777777" w:rsidR="00FA1D6C" w:rsidRPr="00FA1D6C" w:rsidRDefault="00FA1D6C" w:rsidP="003966FB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00" w:afterAutospacing="1"/>
              <w:ind w:right="566" w:hanging="29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FA1D6C"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  <w:t>Mobility and Transfer Equipment</w:t>
            </w:r>
            <w:r w:rsidRPr="00FA1D6C">
              <w:rPr>
                <w:rFonts w:eastAsia="Times New Roman"/>
                <w:sz w:val="24"/>
                <w:szCs w:val="24"/>
                <w:lang w:val="en-GB" w:eastAsia="en-GB"/>
              </w:rPr>
              <w:t>: Wheelchairs, zimmer frames, walking aids, adjustable therapy beds, transfer aids, and mobile hoists to assist in the safe support and movement of service users.</w:t>
            </w:r>
          </w:p>
          <w:p w14:paraId="4B920C6B" w14:textId="0F313324" w:rsidR="00FA1D6C" w:rsidRPr="00FA1D6C" w:rsidRDefault="00FA1D6C" w:rsidP="003966FB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00" w:afterAutospacing="1"/>
              <w:ind w:right="566" w:hanging="29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FA1D6C"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  <w:t>Crafting and Creative Tools</w:t>
            </w:r>
            <w:r w:rsidRPr="00FA1D6C">
              <w:rPr>
                <w:rFonts w:eastAsia="Times New Roman"/>
                <w:sz w:val="24"/>
                <w:szCs w:val="24"/>
                <w:lang w:val="en-GB" w:eastAsia="en-GB"/>
              </w:rPr>
              <w:t xml:space="preserve">: Use of arts and crafts equipment such as sewing machines, glue guns, cutting tools, painting </w:t>
            </w:r>
            <w:r>
              <w:rPr>
                <w:rFonts w:eastAsia="Times New Roman"/>
                <w:sz w:val="24"/>
                <w:szCs w:val="24"/>
                <w:lang w:val="en-GB" w:eastAsia="en-GB"/>
              </w:rPr>
              <w:t>materials, and other tools</w:t>
            </w:r>
            <w:r w:rsidRPr="00FA1D6C">
              <w:rPr>
                <w:rFonts w:eastAsia="Times New Roman"/>
                <w:sz w:val="24"/>
                <w:szCs w:val="24"/>
                <w:lang w:val="en-GB" w:eastAsia="en-GB"/>
              </w:rPr>
              <w:t xml:space="preserve"> for therapeutic and recreational sessions.</w:t>
            </w:r>
          </w:p>
          <w:p w14:paraId="3CF34049" w14:textId="77777777" w:rsidR="00FA1D6C" w:rsidRPr="00FA1D6C" w:rsidRDefault="00FA1D6C" w:rsidP="003966FB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00" w:afterAutospacing="1"/>
              <w:ind w:right="566" w:hanging="29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FA1D6C"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  <w:t>Wellbeing and Sensory Equipment</w:t>
            </w:r>
            <w:r w:rsidRPr="00FA1D6C">
              <w:rPr>
                <w:rFonts w:eastAsia="Times New Roman"/>
                <w:sz w:val="24"/>
                <w:szCs w:val="24"/>
                <w:lang w:val="en-GB" w:eastAsia="en-GB"/>
              </w:rPr>
              <w:t>: Aromatherapy oils and diffusers, towel warmers, heated pads, massage tools, and other sensory items used to promote relaxation and comfort.</w:t>
            </w:r>
          </w:p>
          <w:p w14:paraId="5AF5FB12" w14:textId="77777777" w:rsidR="00FA1D6C" w:rsidRPr="00FA1D6C" w:rsidRDefault="00FA1D6C" w:rsidP="003966FB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00" w:afterAutospacing="1"/>
              <w:ind w:right="566" w:hanging="29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FA1D6C"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  <w:t>Kitchen and Hospitality Equipment</w:t>
            </w:r>
            <w:r w:rsidRPr="00FA1D6C">
              <w:rPr>
                <w:rFonts w:eastAsia="Times New Roman"/>
                <w:sz w:val="24"/>
                <w:szCs w:val="24"/>
                <w:lang w:val="en-GB" w:eastAsia="en-GB"/>
              </w:rPr>
              <w:t>: Use of kettles, microwaves, fridges, dishwashers, and other small appliances for preparing refreshments and creating a homely, welcoming environment.</w:t>
            </w:r>
          </w:p>
          <w:p w14:paraId="29ADD77A" w14:textId="77777777" w:rsidR="00FA1D6C" w:rsidRPr="00FA1D6C" w:rsidRDefault="00FA1D6C" w:rsidP="003966FB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00" w:afterAutospacing="1"/>
              <w:ind w:right="566" w:hanging="29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FA1D6C"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  <w:t>Furniture and Room Setup</w:t>
            </w:r>
            <w:r w:rsidRPr="00FA1D6C">
              <w:rPr>
                <w:rFonts w:eastAsia="Times New Roman"/>
                <w:sz w:val="24"/>
                <w:szCs w:val="24"/>
                <w:lang w:val="en-GB" w:eastAsia="en-GB"/>
              </w:rPr>
              <w:t>: Manual handling of chairs, tables, recliners, and portable activity stations to prepare the space according to individual and group session needs.</w:t>
            </w:r>
          </w:p>
          <w:p w14:paraId="0D30396B" w14:textId="7901BCFE" w:rsidR="00FA1D6C" w:rsidRPr="00FA1D6C" w:rsidRDefault="00FA1D6C" w:rsidP="003966FB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00" w:afterAutospacing="1"/>
              <w:ind w:right="566" w:hanging="29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FA1D6C"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  <w:t>Technology and Communication Aids</w:t>
            </w:r>
            <w:r w:rsidRPr="00FA1D6C">
              <w:rPr>
                <w:rFonts w:eastAsia="Times New Roman"/>
                <w:sz w:val="24"/>
                <w:szCs w:val="24"/>
                <w:lang w:val="en-GB" w:eastAsia="en-GB"/>
              </w:rPr>
              <w:t>: Use of laptops, tablets, televisions, music players, and other digital medi</w:t>
            </w:r>
            <w:r>
              <w:rPr>
                <w:rFonts w:eastAsia="Times New Roman"/>
                <w:sz w:val="24"/>
                <w:szCs w:val="24"/>
                <w:lang w:val="en-GB" w:eastAsia="en-GB"/>
              </w:rPr>
              <w:t xml:space="preserve">a devices to facilitate </w:t>
            </w:r>
            <w:r w:rsidRPr="00FA1D6C">
              <w:rPr>
                <w:rFonts w:eastAsia="Times New Roman"/>
                <w:sz w:val="24"/>
                <w:szCs w:val="24"/>
                <w:lang w:val="en-GB" w:eastAsia="en-GB"/>
              </w:rPr>
              <w:t>sessions, display presentations, or provide background music and relaxation sounds.</w:t>
            </w:r>
          </w:p>
          <w:p w14:paraId="0E176609" w14:textId="555CA382" w:rsidR="00FA1D6C" w:rsidRPr="00FA1D6C" w:rsidRDefault="00FA1D6C" w:rsidP="003966FB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00" w:afterAutospacing="1"/>
              <w:ind w:right="566" w:hanging="29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FA1D6C"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  <w:t>Health and Safety Equipment</w:t>
            </w:r>
            <w:r w:rsidRPr="00FA1D6C">
              <w:rPr>
                <w:rFonts w:eastAsia="Times New Roman"/>
                <w:sz w:val="24"/>
                <w:szCs w:val="24"/>
                <w:lang w:val="en-GB" w:eastAsia="en-GB"/>
              </w:rPr>
              <w:t>: Includes cleaning products, PPE</w:t>
            </w:r>
            <w:r>
              <w:rPr>
                <w:rFonts w:eastAsia="Times New Roman"/>
                <w:sz w:val="24"/>
                <w:szCs w:val="24"/>
                <w:lang w:val="en-GB" w:eastAsia="en-GB"/>
              </w:rPr>
              <w:t xml:space="preserve"> as </w:t>
            </w:r>
            <w:r w:rsidR="00C22207">
              <w:rPr>
                <w:rFonts w:eastAsia="Times New Roman"/>
                <w:sz w:val="24"/>
                <w:szCs w:val="24"/>
                <w:lang w:val="en-GB" w:eastAsia="en-GB"/>
              </w:rPr>
              <w:t>appropriate</w:t>
            </w:r>
            <w:r w:rsidRPr="00FA1D6C">
              <w:rPr>
                <w:rFonts w:eastAsia="Times New Roman"/>
                <w:sz w:val="24"/>
                <w:szCs w:val="24"/>
                <w:lang w:val="en-GB" w:eastAsia="en-GB"/>
              </w:rPr>
              <w:t>, first aid kits, and fire safety equipment, ensuring hygiene and safety standards are consistently upheld.</w:t>
            </w:r>
          </w:p>
          <w:p w14:paraId="6AE05D98" w14:textId="03DB55F4" w:rsidR="00CD12CA" w:rsidRPr="003966FB" w:rsidRDefault="00FA1D6C" w:rsidP="003966FB">
            <w:pPr>
              <w:widowControl/>
              <w:autoSpaceDE/>
              <w:autoSpaceDN/>
              <w:spacing w:before="100" w:beforeAutospacing="1" w:after="100" w:afterAutospacing="1"/>
              <w:ind w:left="284" w:right="566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FA1D6C">
              <w:rPr>
                <w:rFonts w:eastAsia="Times New Roman"/>
                <w:sz w:val="24"/>
                <w:szCs w:val="24"/>
                <w:lang w:val="en-GB" w:eastAsia="en-GB"/>
              </w:rPr>
              <w:t>The postholder is expected to operate all equipment in line with manual handling guidance, infection control standards, and organisation</w:t>
            </w:r>
            <w:r>
              <w:rPr>
                <w:rFonts w:eastAsia="Times New Roman"/>
                <w:sz w:val="24"/>
                <w:szCs w:val="24"/>
                <w:lang w:val="en-GB" w:eastAsia="en-GB"/>
              </w:rPr>
              <w:t>al policies. T</w:t>
            </w:r>
            <w:r w:rsidRPr="00FA1D6C">
              <w:rPr>
                <w:rFonts w:eastAsia="Times New Roman"/>
                <w:sz w:val="24"/>
                <w:szCs w:val="24"/>
                <w:lang w:val="en-GB" w:eastAsia="en-GB"/>
              </w:rPr>
              <w:t>raining will be provided to ensure safe and competent use</w:t>
            </w:r>
            <w:r w:rsidR="003966FB">
              <w:rPr>
                <w:rFonts w:eastAsia="Times New Roman"/>
                <w:sz w:val="24"/>
                <w:szCs w:val="24"/>
                <w:lang w:val="en-GB" w:eastAsia="en-GB"/>
              </w:rPr>
              <w:t>.</w:t>
            </w:r>
          </w:p>
        </w:tc>
      </w:tr>
      <w:tr w:rsidR="006B628A" w:rsidRPr="00811C9F" w14:paraId="21C7DFF3" w14:textId="77777777" w:rsidTr="000B7777">
        <w:trPr>
          <w:trHeight w:val="445"/>
        </w:trPr>
        <w:tc>
          <w:tcPr>
            <w:tcW w:w="9781" w:type="dxa"/>
            <w:gridSpan w:val="2"/>
            <w:tcBorders>
              <w:top w:val="single" w:sz="4" w:space="0" w:color="auto"/>
            </w:tcBorders>
            <w:vAlign w:val="center"/>
          </w:tcPr>
          <w:p w14:paraId="4B94AD44" w14:textId="0D0D1AB4" w:rsidR="006B628A" w:rsidRPr="00811C9F" w:rsidRDefault="001E403E" w:rsidP="00CB5874">
            <w:pPr>
              <w:pStyle w:val="TableParagraph"/>
              <w:tabs>
                <w:tab w:val="left" w:pos="537"/>
              </w:tabs>
              <w:spacing w:line="234" w:lineRule="exact"/>
              <w:rPr>
                <w:b/>
                <w:sz w:val="24"/>
                <w:szCs w:val="24"/>
              </w:rPr>
            </w:pPr>
            <w:r w:rsidRPr="003966FB">
              <w:rPr>
                <w:b/>
                <w:spacing w:val="-5"/>
                <w:sz w:val="24"/>
                <w:szCs w:val="24"/>
              </w:rPr>
              <w:t>6</w:t>
            </w:r>
            <w:r w:rsidR="00A5498D" w:rsidRPr="003966FB">
              <w:rPr>
                <w:b/>
                <w:spacing w:val="-5"/>
                <w:sz w:val="24"/>
                <w:szCs w:val="24"/>
              </w:rPr>
              <w:t>.</w:t>
            </w:r>
            <w:r w:rsidR="00156D24" w:rsidRPr="003966FB">
              <w:rPr>
                <w:b/>
                <w:sz w:val="24"/>
                <w:szCs w:val="24"/>
              </w:rPr>
              <w:t xml:space="preserve">  </w:t>
            </w:r>
            <w:r w:rsidR="00A5498D" w:rsidRPr="003966FB">
              <w:rPr>
                <w:b/>
                <w:spacing w:val="-2"/>
                <w:sz w:val="24"/>
                <w:szCs w:val="24"/>
              </w:rPr>
              <w:t>SYSTEMS</w:t>
            </w:r>
          </w:p>
        </w:tc>
      </w:tr>
      <w:tr w:rsidR="006B628A" w:rsidRPr="00811C9F" w14:paraId="441D5080" w14:textId="77777777" w:rsidTr="000B7777">
        <w:trPr>
          <w:trHeight w:val="1131"/>
        </w:trPr>
        <w:tc>
          <w:tcPr>
            <w:tcW w:w="9781" w:type="dxa"/>
            <w:gridSpan w:val="2"/>
          </w:tcPr>
          <w:p w14:paraId="32876827" w14:textId="77777777" w:rsidR="00692BF2" w:rsidRPr="00692BF2" w:rsidRDefault="00692BF2" w:rsidP="00692BF2">
            <w:pPr>
              <w:pStyle w:val="ListParagraph"/>
              <w:ind w:left="873" w:right="566" w:firstLine="0"/>
              <w:jc w:val="both"/>
              <w:rPr>
                <w:rFonts w:eastAsia="Times New Roman"/>
                <w:sz w:val="24"/>
                <w:szCs w:val="24"/>
              </w:rPr>
            </w:pPr>
          </w:p>
          <w:p w14:paraId="19200CB7" w14:textId="1B15E88F" w:rsidR="00692BF2" w:rsidRPr="00692BF2" w:rsidRDefault="00692BF2" w:rsidP="003966FB">
            <w:pPr>
              <w:pStyle w:val="ListParagraph"/>
              <w:numPr>
                <w:ilvl w:val="0"/>
                <w:numId w:val="2"/>
              </w:numPr>
              <w:ind w:left="863" w:right="566" w:hanging="284"/>
              <w:jc w:val="both"/>
              <w:rPr>
                <w:rFonts w:eastAsia="Times New Roman"/>
                <w:sz w:val="24"/>
                <w:szCs w:val="24"/>
              </w:rPr>
            </w:pPr>
            <w:r w:rsidRPr="00692BF2">
              <w:rPr>
                <w:sz w:val="24"/>
                <w:szCs w:val="24"/>
              </w:rPr>
              <w:t xml:space="preserve">Ensure </w:t>
            </w:r>
            <w:r w:rsidRPr="00FA1D6C">
              <w:rPr>
                <w:rStyle w:val="Strong"/>
                <w:rFonts w:cs="Arial"/>
                <w:b w:val="0"/>
                <w:sz w:val="24"/>
                <w:szCs w:val="24"/>
              </w:rPr>
              <w:t>compliance</w:t>
            </w:r>
            <w:r w:rsidRPr="00FA1D6C">
              <w:rPr>
                <w:b/>
                <w:sz w:val="24"/>
                <w:szCs w:val="24"/>
              </w:rPr>
              <w:t xml:space="preserve"> </w:t>
            </w:r>
            <w:r w:rsidRPr="00FA1D6C">
              <w:rPr>
                <w:sz w:val="24"/>
                <w:szCs w:val="24"/>
              </w:rPr>
              <w:t>with the</w:t>
            </w:r>
            <w:r w:rsidRPr="00FA1D6C">
              <w:rPr>
                <w:b/>
                <w:sz w:val="24"/>
                <w:szCs w:val="24"/>
              </w:rPr>
              <w:t xml:space="preserve"> </w:t>
            </w:r>
            <w:r w:rsidRPr="00FA1D6C">
              <w:rPr>
                <w:rStyle w:val="Strong"/>
                <w:rFonts w:cs="Arial"/>
                <w:b w:val="0"/>
                <w:sz w:val="24"/>
                <w:szCs w:val="24"/>
              </w:rPr>
              <w:t>Data Protection Act, UK GDPR, Caldicott Principles</w:t>
            </w:r>
            <w:r w:rsidRPr="00FA1D6C">
              <w:rPr>
                <w:b/>
                <w:sz w:val="24"/>
                <w:szCs w:val="24"/>
              </w:rPr>
              <w:t xml:space="preserve">, </w:t>
            </w:r>
            <w:r w:rsidRPr="00FA1D6C">
              <w:rPr>
                <w:sz w:val="24"/>
                <w:szCs w:val="24"/>
              </w:rPr>
              <w:t>and all relevant</w:t>
            </w:r>
            <w:r w:rsidRPr="00FA1D6C">
              <w:rPr>
                <w:b/>
                <w:sz w:val="24"/>
                <w:szCs w:val="24"/>
              </w:rPr>
              <w:t xml:space="preserve"> </w:t>
            </w:r>
            <w:r w:rsidRPr="00FA1D6C">
              <w:rPr>
                <w:rStyle w:val="Strong"/>
                <w:rFonts w:cs="Arial"/>
                <w:b w:val="0"/>
                <w:sz w:val="24"/>
                <w:szCs w:val="24"/>
              </w:rPr>
              <w:t>local policies</w:t>
            </w:r>
            <w:r w:rsidRPr="00FA1D6C">
              <w:rPr>
                <w:b/>
                <w:sz w:val="24"/>
                <w:szCs w:val="24"/>
              </w:rPr>
              <w:t xml:space="preserve"> </w:t>
            </w:r>
            <w:r w:rsidRPr="00FA1D6C">
              <w:rPr>
                <w:sz w:val="24"/>
                <w:szCs w:val="24"/>
              </w:rPr>
              <w:t>regarding</w:t>
            </w:r>
            <w:r w:rsidRPr="00FA1D6C">
              <w:rPr>
                <w:b/>
                <w:sz w:val="24"/>
                <w:szCs w:val="24"/>
              </w:rPr>
              <w:t xml:space="preserve"> </w:t>
            </w:r>
            <w:r w:rsidRPr="00FA1D6C">
              <w:rPr>
                <w:rStyle w:val="Strong"/>
                <w:rFonts w:cs="Arial"/>
                <w:b w:val="0"/>
                <w:sz w:val="24"/>
                <w:szCs w:val="24"/>
              </w:rPr>
              <w:t>confidentiality, data security, and access to clinical records</w:t>
            </w:r>
            <w:r w:rsidRPr="00FA1D6C">
              <w:rPr>
                <w:b/>
                <w:sz w:val="24"/>
                <w:szCs w:val="24"/>
              </w:rPr>
              <w:t>.</w:t>
            </w:r>
            <w:r w:rsidRPr="00692BF2">
              <w:rPr>
                <w:sz w:val="24"/>
                <w:szCs w:val="24"/>
              </w:rPr>
              <w:t xml:space="preserve"> </w:t>
            </w:r>
          </w:p>
          <w:p w14:paraId="7D947B94" w14:textId="463D7DDA" w:rsidR="00692BF2" w:rsidRPr="00692BF2" w:rsidRDefault="00692BF2" w:rsidP="003966FB">
            <w:pPr>
              <w:pStyle w:val="ListParagraph"/>
              <w:numPr>
                <w:ilvl w:val="0"/>
                <w:numId w:val="2"/>
              </w:numPr>
              <w:ind w:left="863" w:right="566" w:hanging="284"/>
              <w:jc w:val="both"/>
              <w:rPr>
                <w:sz w:val="24"/>
                <w:szCs w:val="24"/>
              </w:rPr>
            </w:pPr>
            <w:r w:rsidRPr="00692BF2">
              <w:rPr>
                <w:sz w:val="24"/>
                <w:szCs w:val="24"/>
              </w:rPr>
              <w:t xml:space="preserve">Access and update </w:t>
            </w:r>
            <w:r w:rsidRPr="00FA1D6C">
              <w:rPr>
                <w:rStyle w:val="Strong"/>
                <w:rFonts w:cs="Arial"/>
                <w:b w:val="0"/>
                <w:sz w:val="24"/>
                <w:szCs w:val="24"/>
              </w:rPr>
              <w:t>patient clinical records (both electronic and paper-based)</w:t>
            </w:r>
            <w:r w:rsidRPr="00692BF2">
              <w:rPr>
                <w:sz w:val="24"/>
                <w:szCs w:val="24"/>
              </w:rPr>
              <w:t xml:space="preserve"> and utilise </w:t>
            </w:r>
            <w:r w:rsidRPr="00FA1D6C">
              <w:rPr>
                <w:rStyle w:val="Strong"/>
                <w:rFonts w:cs="Arial"/>
                <w:b w:val="0"/>
                <w:sz w:val="24"/>
                <w:szCs w:val="24"/>
              </w:rPr>
              <w:t>NHS IT systems</w:t>
            </w:r>
            <w:r w:rsidRPr="00FA1D6C">
              <w:rPr>
                <w:b/>
                <w:sz w:val="24"/>
                <w:szCs w:val="24"/>
              </w:rPr>
              <w:t xml:space="preserve"> (</w:t>
            </w:r>
            <w:r w:rsidRPr="00FA1D6C">
              <w:rPr>
                <w:sz w:val="24"/>
                <w:szCs w:val="24"/>
              </w:rPr>
              <w:t xml:space="preserve">e.g. </w:t>
            </w:r>
            <w:r w:rsidRPr="00FA1D6C">
              <w:rPr>
                <w:rStyle w:val="Strong"/>
                <w:rFonts w:cs="Arial"/>
                <w:b w:val="0"/>
                <w:sz w:val="24"/>
                <w:szCs w:val="24"/>
              </w:rPr>
              <w:t>Trakcare, Clinical Portal, SCI Gateway</w:t>
            </w:r>
            <w:r w:rsidRPr="00FA1D6C">
              <w:rPr>
                <w:b/>
                <w:sz w:val="24"/>
                <w:szCs w:val="24"/>
              </w:rPr>
              <w:t xml:space="preserve">) </w:t>
            </w:r>
            <w:r w:rsidRPr="00692BF2">
              <w:rPr>
                <w:sz w:val="24"/>
                <w:szCs w:val="24"/>
              </w:rPr>
              <w:t xml:space="preserve">in accordance with </w:t>
            </w:r>
            <w:r w:rsidRPr="00FA1D6C">
              <w:rPr>
                <w:rStyle w:val="Strong"/>
                <w:rFonts w:cs="Arial"/>
                <w:b w:val="0"/>
                <w:sz w:val="24"/>
                <w:szCs w:val="24"/>
              </w:rPr>
              <w:t>GMC, St Vincent’s Hospice (SVH), and NHS Greater Glasgow &amp; Clyde (NHSGGC) guidelines</w:t>
            </w:r>
            <w:r w:rsidRPr="00FA1D6C">
              <w:rPr>
                <w:b/>
                <w:sz w:val="24"/>
                <w:szCs w:val="24"/>
              </w:rPr>
              <w:t>.</w:t>
            </w:r>
            <w:r w:rsidRPr="00692BF2">
              <w:rPr>
                <w:sz w:val="24"/>
                <w:szCs w:val="24"/>
              </w:rPr>
              <w:t xml:space="preserve"> </w:t>
            </w:r>
          </w:p>
          <w:p w14:paraId="72641369" w14:textId="2A20F358" w:rsidR="007F4445" w:rsidRPr="003C351E" w:rsidRDefault="007F4445" w:rsidP="003966FB">
            <w:pPr>
              <w:pStyle w:val="ListParagraph"/>
              <w:numPr>
                <w:ilvl w:val="0"/>
                <w:numId w:val="2"/>
              </w:numPr>
              <w:ind w:left="851" w:right="72" w:hanging="284"/>
              <w:jc w:val="both"/>
              <w:rPr>
                <w:sz w:val="24"/>
                <w:szCs w:val="24"/>
              </w:rPr>
            </w:pPr>
            <w:r w:rsidRPr="003865B8">
              <w:rPr>
                <w:sz w:val="24"/>
                <w:szCs w:val="24"/>
              </w:rPr>
              <w:t>M</w:t>
            </w:r>
            <w:r w:rsidR="003C351E">
              <w:rPr>
                <w:sz w:val="24"/>
                <w:szCs w:val="24"/>
              </w:rPr>
              <w:t>icrosoft Packages (inc Outlook)</w:t>
            </w:r>
          </w:p>
          <w:p w14:paraId="044987A1" w14:textId="5DF98745" w:rsidR="007F4445" w:rsidRPr="003865B8" w:rsidRDefault="007F4445" w:rsidP="003966FB">
            <w:pPr>
              <w:pStyle w:val="ListParagraph"/>
              <w:numPr>
                <w:ilvl w:val="0"/>
                <w:numId w:val="2"/>
              </w:numPr>
              <w:ind w:left="851" w:right="72" w:hanging="284"/>
              <w:jc w:val="both"/>
              <w:rPr>
                <w:sz w:val="24"/>
                <w:szCs w:val="24"/>
              </w:rPr>
            </w:pPr>
            <w:r w:rsidRPr="003865B8">
              <w:rPr>
                <w:sz w:val="24"/>
                <w:szCs w:val="24"/>
              </w:rPr>
              <w:t>Trakcare</w:t>
            </w:r>
          </w:p>
          <w:p w14:paraId="13E4CEEF" w14:textId="3A67AB6A" w:rsidR="007F4445" w:rsidRPr="003865B8" w:rsidRDefault="00FA1D6C" w:rsidP="003966FB">
            <w:pPr>
              <w:pStyle w:val="ListParagraph"/>
              <w:numPr>
                <w:ilvl w:val="0"/>
                <w:numId w:val="2"/>
              </w:numPr>
              <w:ind w:left="851" w:right="72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Messaging</w:t>
            </w:r>
          </w:p>
          <w:p w14:paraId="4BE35714" w14:textId="2FDAAFD3" w:rsidR="007F4445" w:rsidRPr="003865B8" w:rsidRDefault="007F4445" w:rsidP="003966FB">
            <w:pPr>
              <w:pStyle w:val="ListParagraph"/>
              <w:numPr>
                <w:ilvl w:val="0"/>
                <w:numId w:val="2"/>
              </w:numPr>
              <w:ind w:left="851" w:right="72" w:hanging="284"/>
              <w:jc w:val="both"/>
              <w:rPr>
                <w:sz w:val="24"/>
                <w:szCs w:val="24"/>
              </w:rPr>
            </w:pPr>
            <w:r w:rsidRPr="003865B8">
              <w:rPr>
                <w:sz w:val="24"/>
                <w:szCs w:val="24"/>
              </w:rPr>
              <w:t>Internet.</w:t>
            </w:r>
          </w:p>
          <w:p w14:paraId="6B907334" w14:textId="77777777" w:rsidR="007F4445" w:rsidRPr="003865B8" w:rsidRDefault="007F4445" w:rsidP="003966FB">
            <w:pPr>
              <w:pStyle w:val="ListParagraph"/>
              <w:numPr>
                <w:ilvl w:val="0"/>
                <w:numId w:val="2"/>
              </w:numPr>
              <w:ind w:left="851" w:right="72" w:hanging="284"/>
              <w:jc w:val="both"/>
              <w:rPr>
                <w:sz w:val="24"/>
                <w:szCs w:val="24"/>
              </w:rPr>
            </w:pPr>
            <w:r w:rsidRPr="003865B8">
              <w:rPr>
                <w:sz w:val="24"/>
                <w:szCs w:val="24"/>
              </w:rPr>
              <w:t>Internal phone system.</w:t>
            </w:r>
          </w:p>
          <w:p w14:paraId="1FA08309" w14:textId="140F4EAD" w:rsidR="007F4445" w:rsidRPr="003865B8" w:rsidRDefault="00FA1D6C" w:rsidP="003966FB">
            <w:pPr>
              <w:pStyle w:val="ListParagraph"/>
              <w:numPr>
                <w:ilvl w:val="0"/>
                <w:numId w:val="2"/>
              </w:numPr>
              <w:ind w:left="851" w:right="72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</w:t>
            </w:r>
            <w:r w:rsidR="007F4445" w:rsidRPr="003865B8">
              <w:rPr>
                <w:sz w:val="24"/>
                <w:szCs w:val="24"/>
              </w:rPr>
              <w:t xml:space="preserve"> equipment.</w:t>
            </w:r>
          </w:p>
          <w:p w14:paraId="6E888345" w14:textId="2028DBEE" w:rsidR="007F4445" w:rsidRPr="00FA1D6C" w:rsidRDefault="007F4445" w:rsidP="003966FB">
            <w:pPr>
              <w:pStyle w:val="ListParagraph"/>
              <w:numPr>
                <w:ilvl w:val="0"/>
                <w:numId w:val="2"/>
              </w:numPr>
              <w:ind w:left="851" w:right="72" w:hanging="284"/>
              <w:jc w:val="both"/>
              <w:rPr>
                <w:sz w:val="24"/>
                <w:szCs w:val="24"/>
              </w:rPr>
            </w:pPr>
            <w:r w:rsidRPr="003865B8">
              <w:rPr>
                <w:sz w:val="24"/>
                <w:szCs w:val="24"/>
              </w:rPr>
              <w:t>Incident reporting system.</w:t>
            </w:r>
          </w:p>
          <w:p w14:paraId="488C2968" w14:textId="342061DB" w:rsidR="00692BF2" w:rsidRPr="003C351E" w:rsidRDefault="007F4445" w:rsidP="003966FB">
            <w:pPr>
              <w:pStyle w:val="ListParagraph"/>
              <w:numPr>
                <w:ilvl w:val="0"/>
                <w:numId w:val="2"/>
              </w:numPr>
              <w:ind w:left="851" w:right="568" w:hanging="284"/>
              <w:jc w:val="both"/>
              <w:rPr>
                <w:sz w:val="24"/>
                <w:szCs w:val="24"/>
              </w:rPr>
            </w:pPr>
            <w:r w:rsidRPr="003C351E">
              <w:rPr>
                <w:sz w:val="24"/>
                <w:szCs w:val="24"/>
              </w:rPr>
              <w:t>New systems may be added from time-to-time for which on-line training will be provided</w:t>
            </w:r>
          </w:p>
        </w:tc>
      </w:tr>
    </w:tbl>
    <w:p w14:paraId="546E505E" w14:textId="76A00C3C" w:rsidR="005047D5" w:rsidRDefault="005047D5"/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6"/>
      </w:tblGrid>
      <w:tr w:rsidR="006B628A" w14:paraId="68241836" w14:textId="77777777" w:rsidTr="007050AE">
        <w:trPr>
          <w:trHeight w:val="443"/>
        </w:trPr>
        <w:tc>
          <w:tcPr>
            <w:tcW w:w="9656" w:type="dxa"/>
            <w:tcBorders>
              <w:bottom w:val="single" w:sz="4" w:space="0" w:color="000000"/>
            </w:tcBorders>
            <w:vAlign w:val="center"/>
          </w:tcPr>
          <w:p w14:paraId="1283DF8E" w14:textId="77777777" w:rsidR="006B628A" w:rsidRDefault="00A5498D" w:rsidP="00CB5874">
            <w:pPr>
              <w:pStyle w:val="TableParagraph"/>
              <w:tabs>
                <w:tab w:val="left" w:pos="532"/>
              </w:tabs>
              <w:spacing w:line="232" w:lineRule="exact"/>
              <w:rPr>
                <w:b/>
              </w:rPr>
            </w:pPr>
            <w:r>
              <w:rPr>
                <w:b/>
                <w:spacing w:val="-5"/>
              </w:rPr>
              <w:t>7.</w:t>
            </w:r>
            <w:r>
              <w:rPr>
                <w:b/>
              </w:rPr>
              <w:tab/>
              <w:t>ASSIGNMENT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REVIEW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WORK</w:t>
            </w:r>
          </w:p>
        </w:tc>
      </w:tr>
      <w:tr w:rsidR="006B628A" w14:paraId="278B202B" w14:textId="77777777" w:rsidTr="003966FB">
        <w:trPr>
          <w:trHeight w:val="5894"/>
        </w:trPr>
        <w:tc>
          <w:tcPr>
            <w:tcW w:w="9656" w:type="dxa"/>
            <w:tcBorders>
              <w:bottom w:val="single" w:sz="4" w:space="0" w:color="auto"/>
            </w:tcBorders>
          </w:tcPr>
          <w:p w14:paraId="0FEC64B2" w14:textId="77777777" w:rsidR="00F63A27" w:rsidRDefault="005A04D3" w:rsidP="00861DAD">
            <w:pPr>
              <w:pStyle w:val="NormalWeb"/>
              <w:numPr>
                <w:ilvl w:val="0"/>
                <w:numId w:val="9"/>
              </w:numPr>
              <w:ind w:left="863" w:right="566"/>
              <w:jc w:val="both"/>
              <w:rPr>
                <w:rFonts w:ascii="Arial" w:hAnsi="Arial" w:cs="Arial"/>
              </w:rPr>
            </w:pPr>
            <w:r w:rsidRPr="005A04D3">
              <w:rPr>
                <w:rFonts w:ascii="Arial" w:hAnsi="Arial" w:cs="Arial"/>
              </w:rPr>
              <w:t xml:space="preserve">The post holder operates within </w:t>
            </w:r>
            <w:r w:rsidRPr="00FA1D6C">
              <w:rPr>
                <w:rFonts w:ascii="Arial" w:hAnsi="Arial" w:cs="Arial"/>
                <w:bCs/>
              </w:rPr>
              <w:t>established occupational policies, protocols, procedures, and codes of conduct</w:t>
            </w:r>
            <w:r w:rsidRPr="00FA1D6C">
              <w:rPr>
                <w:rFonts w:ascii="Arial" w:hAnsi="Arial" w:cs="Arial"/>
              </w:rPr>
              <w:t xml:space="preserve">, with </w:t>
            </w:r>
            <w:r w:rsidRPr="00FA1D6C">
              <w:rPr>
                <w:rFonts w:ascii="Arial" w:hAnsi="Arial" w:cs="Arial"/>
                <w:bCs/>
              </w:rPr>
              <w:t xml:space="preserve">guidance available from the </w:t>
            </w:r>
            <w:r w:rsidR="00CB177F" w:rsidRPr="00FA1D6C">
              <w:rPr>
                <w:rFonts w:ascii="Arial" w:hAnsi="Arial" w:cs="Arial"/>
                <w:bCs/>
              </w:rPr>
              <w:t>Head of Care and Quality</w:t>
            </w:r>
            <w:r w:rsidRPr="00FA1D6C">
              <w:rPr>
                <w:rFonts w:ascii="Arial" w:hAnsi="Arial" w:cs="Arial"/>
                <w:bCs/>
              </w:rPr>
              <w:t xml:space="preserve"> and Director of Care and Quality</w:t>
            </w:r>
            <w:r w:rsidRPr="005A04D3">
              <w:rPr>
                <w:rFonts w:ascii="Arial" w:hAnsi="Arial" w:cs="Arial"/>
              </w:rPr>
              <w:t xml:space="preserve"> as needed.</w:t>
            </w:r>
          </w:p>
          <w:p w14:paraId="79D080B8" w14:textId="77777777" w:rsidR="00F63A27" w:rsidRPr="00FA1D6C" w:rsidRDefault="005A04D3" w:rsidP="00861DAD">
            <w:pPr>
              <w:pStyle w:val="NormalWeb"/>
              <w:numPr>
                <w:ilvl w:val="0"/>
                <w:numId w:val="9"/>
              </w:numPr>
              <w:ind w:left="863" w:right="566"/>
              <w:jc w:val="both"/>
              <w:rPr>
                <w:rFonts w:ascii="Arial" w:hAnsi="Arial" w:cs="Arial"/>
              </w:rPr>
            </w:pPr>
            <w:r w:rsidRPr="005A04D3">
              <w:rPr>
                <w:rFonts w:ascii="Arial" w:hAnsi="Arial" w:cs="Arial"/>
              </w:rPr>
              <w:t xml:space="preserve">Workload is primarily </w:t>
            </w:r>
            <w:r w:rsidRPr="00FA1D6C">
              <w:rPr>
                <w:rFonts w:ascii="Arial" w:hAnsi="Arial" w:cs="Arial"/>
                <w:bCs/>
              </w:rPr>
              <w:t>demand-led</w:t>
            </w:r>
            <w:r w:rsidRPr="005A04D3">
              <w:rPr>
                <w:rFonts w:ascii="Arial" w:hAnsi="Arial" w:cs="Arial"/>
              </w:rPr>
              <w:t xml:space="preserve">, with the post holder </w:t>
            </w:r>
            <w:r w:rsidRPr="00FA1D6C">
              <w:rPr>
                <w:rFonts w:ascii="Arial" w:hAnsi="Arial" w:cs="Arial"/>
                <w:bCs/>
              </w:rPr>
              <w:t>exercising autonomy</w:t>
            </w:r>
            <w:r w:rsidRPr="005A04D3">
              <w:rPr>
                <w:rFonts w:ascii="Arial" w:hAnsi="Arial" w:cs="Arial"/>
              </w:rPr>
              <w:t xml:space="preserve"> in day-to-day prioritisation based on </w:t>
            </w:r>
            <w:r w:rsidRPr="00FA1D6C">
              <w:rPr>
                <w:rFonts w:ascii="Arial" w:hAnsi="Arial" w:cs="Arial"/>
                <w:bCs/>
              </w:rPr>
              <w:t>service needs and St. Vincent’s Hospice strategic priorities</w:t>
            </w:r>
            <w:r w:rsidRPr="00FA1D6C">
              <w:rPr>
                <w:rFonts w:ascii="Arial" w:hAnsi="Arial" w:cs="Arial"/>
              </w:rPr>
              <w:t>.</w:t>
            </w:r>
          </w:p>
          <w:p w14:paraId="14A83F3C" w14:textId="77777777" w:rsidR="00F63A27" w:rsidRDefault="005A04D3" w:rsidP="00861DAD">
            <w:pPr>
              <w:pStyle w:val="NormalWeb"/>
              <w:numPr>
                <w:ilvl w:val="0"/>
                <w:numId w:val="9"/>
              </w:numPr>
              <w:ind w:left="863" w:right="566"/>
              <w:jc w:val="both"/>
              <w:rPr>
                <w:rFonts w:ascii="Arial" w:hAnsi="Arial" w:cs="Arial"/>
              </w:rPr>
            </w:pPr>
            <w:r w:rsidRPr="005A04D3">
              <w:rPr>
                <w:rFonts w:ascii="Arial" w:hAnsi="Arial" w:cs="Arial"/>
              </w:rPr>
              <w:t xml:space="preserve">The post holder is responsible for </w:t>
            </w:r>
            <w:r w:rsidRPr="00FA1D6C">
              <w:rPr>
                <w:rFonts w:ascii="Arial" w:hAnsi="Arial" w:cs="Arial"/>
                <w:bCs/>
              </w:rPr>
              <w:t>identifying areas requiring learning and development</w:t>
            </w:r>
            <w:r w:rsidRPr="005A04D3">
              <w:rPr>
                <w:rFonts w:ascii="Arial" w:hAnsi="Arial" w:cs="Arial"/>
              </w:rPr>
              <w:t xml:space="preserve">, ensuring </w:t>
            </w:r>
            <w:r w:rsidRPr="00FA1D6C">
              <w:rPr>
                <w:rFonts w:ascii="Arial" w:hAnsi="Arial" w:cs="Arial"/>
                <w:bCs/>
              </w:rPr>
              <w:t>continuous professional growth</w:t>
            </w:r>
            <w:r w:rsidRPr="005A04D3">
              <w:rPr>
                <w:rFonts w:ascii="Arial" w:hAnsi="Arial" w:cs="Arial"/>
              </w:rPr>
              <w:t>.</w:t>
            </w:r>
          </w:p>
          <w:p w14:paraId="6A8665B2" w14:textId="77777777" w:rsidR="00F63A27" w:rsidRDefault="005A04D3" w:rsidP="00861DAD">
            <w:pPr>
              <w:pStyle w:val="NormalWeb"/>
              <w:numPr>
                <w:ilvl w:val="0"/>
                <w:numId w:val="9"/>
              </w:numPr>
              <w:ind w:left="863" w:right="566"/>
              <w:jc w:val="both"/>
              <w:rPr>
                <w:rFonts w:ascii="Arial" w:hAnsi="Arial" w:cs="Arial"/>
              </w:rPr>
            </w:pPr>
            <w:r w:rsidRPr="005A04D3">
              <w:rPr>
                <w:rFonts w:ascii="Arial" w:hAnsi="Arial" w:cs="Arial"/>
              </w:rPr>
              <w:t xml:space="preserve">Performance is formally reviewed through </w:t>
            </w:r>
            <w:r w:rsidRPr="00FA1D6C">
              <w:rPr>
                <w:rFonts w:ascii="Arial" w:hAnsi="Arial" w:cs="Arial"/>
                <w:bCs/>
              </w:rPr>
              <w:t>annual appraisals</w:t>
            </w:r>
            <w:r w:rsidRPr="005A04D3">
              <w:rPr>
                <w:rFonts w:ascii="Arial" w:hAnsi="Arial" w:cs="Arial"/>
              </w:rPr>
              <w:t xml:space="preserve"> and </w:t>
            </w:r>
            <w:r w:rsidRPr="00FA1D6C">
              <w:rPr>
                <w:rFonts w:ascii="Arial" w:hAnsi="Arial" w:cs="Arial"/>
                <w:bCs/>
              </w:rPr>
              <w:t>objective setting</w:t>
            </w:r>
            <w:r w:rsidRPr="005A04D3">
              <w:rPr>
                <w:rFonts w:ascii="Arial" w:hAnsi="Arial" w:cs="Arial"/>
              </w:rPr>
              <w:t xml:space="preserve"> by the </w:t>
            </w:r>
            <w:r w:rsidR="00B74366" w:rsidRPr="00F63A27">
              <w:rPr>
                <w:rFonts w:ascii="Arial" w:hAnsi="Arial" w:cs="Arial"/>
              </w:rPr>
              <w:t>Head of Care and Quality</w:t>
            </w:r>
            <w:r w:rsidRPr="005A04D3">
              <w:rPr>
                <w:rFonts w:ascii="Arial" w:hAnsi="Arial" w:cs="Arial"/>
              </w:rPr>
              <w:t>, following Hospice performance management processes.</w:t>
            </w:r>
          </w:p>
          <w:p w14:paraId="4EDDB053" w14:textId="77777777" w:rsidR="00F63A27" w:rsidRDefault="005A04D3" w:rsidP="00861DAD">
            <w:pPr>
              <w:pStyle w:val="NormalWeb"/>
              <w:numPr>
                <w:ilvl w:val="0"/>
                <w:numId w:val="9"/>
              </w:numPr>
              <w:ind w:left="863" w:right="566"/>
              <w:jc w:val="both"/>
              <w:rPr>
                <w:rFonts w:ascii="Arial" w:hAnsi="Arial" w:cs="Arial"/>
              </w:rPr>
            </w:pPr>
            <w:r w:rsidRPr="005A04D3">
              <w:rPr>
                <w:rFonts w:ascii="Arial" w:hAnsi="Arial" w:cs="Arial"/>
              </w:rPr>
              <w:t xml:space="preserve">Additional </w:t>
            </w:r>
            <w:r w:rsidRPr="00FA1D6C">
              <w:rPr>
                <w:rFonts w:ascii="Arial" w:hAnsi="Arial" w:cs="Arial"/>
                <w:bCs/>
              </w:rPr>
              <w:t>appraisal and job planning</w:t>
            </w:r>
            <w:r w:rsidRPr="005A04D3">
              <w:rPr>
                <w:rFonts w:ascii="Arial" w:hAnsi="Arial" w:cs="Arial"/>
              </w:rPr>
              <w:t xml:space="preserve"> are conducted annually through the SVH organisational framework, with a </w:t>
            </w:r>
            <w:r w:rsidRPr="00FA1D6C">
              <w:rPr>
                <w:rFonts w:ascii="Arial" w:hAnsi="Arial" w:cs="Arial"/>
                <w:bCs/>
              </w:rPr>
              <w:t>five-year revalidation</w:t>
            </w:r>
            <w:r w:rsidRPr="005A04D3">
              <w:rPr>
                <w:rFonts w:ascii="Arial" w:hAnsi="Arial" w:cs="Arial"/>
              </w:rPr>
              <w:t xml:space="preserve"> via the NHSGGC Medical Appraisal Systems.</w:t>
            </w:r>
          </w:p>
          <w:p w14:paraId="7751CAB4" w14:textId="77777777" w:rsidR="00F63A27" w:rsidRDefault="005A04D3" w:rsidP="00861DAD">
            <w:pPr>
              <w:pStyle w:val="NormalWeb"/>
              <w:numPr>
                <w:ilvl w:val="0"/>
                <w:numId w:val="9"/>
              </w:numPr>
              <w:ind w:left="863" w:right="566"/>
              <w:jc w:val="both"/>
              <w:rPr>
                <w:rFonts w:ascii="Arial" w:hAnsi="Arial" w:cs="Arial"/>
              </w:rPr>
            </w:pPr>
            <w:r w:rsidRPr="005A04D3">
              <w:rPr>
                <w:rFonts w:ascii="Arial" w:hAnsi="Arial" w:cs="Arial"/>
              </w:rPr>
              <w:t xml:space="preserve">The post holder reports directly to the </w:t>
            </w:r>
            <w:r w:rsidRPr="00FA1D6C">
              <w:rPr>
                <w:rFonts w:ascii="Arial" w:hAnsi="Arial" w:cs="Arial"/>
                <w:bCs/>
              </w:rPr>
              <w:t>Head of Care &amp; Quality</w:t>
            </w:r>
            <w:r w:rsidRPr="005A04D3">
              <w:rPr>
                <w:rFonts w:ascii="Arial" w:hAnsi="Arial" w:cs="Arial"/>
              </w:rPr>
              <w:t xml:space="preserve"> for </w:t>
            </w:r>
            <w:r w:rsidRPr="00FA1D6C">
              <w:rPr>
                <w:rFonts w:ascii="Arial" w:hAnsi="Arial" w:cs="Arial"/>
                <w:bCs/>
              </w:rPr>
              <w:t>clinical leadership, strategic direction, and professional management</w:t>
            </w:r>
            <w:r w:rsidRPr="00FA1D6C">
              <w:rPr>
                <w:rFonts w:ascii="Arial" w:hAnsi="Arial" w:cs="Arial"/>
              </w:rPr>
              <w:t>,</w:t>
            </w:r>
            <w:r w:rsidRPr="005A04D3">
              <w:rPr>
                <w:rFonts w:ascii="Arial" w:hAnsi="Arial" w:cs="Arial"/>
              </w:rPr>
              <w:t xml:space="preserve"> ensuring alignment with </w:t>
            </w:r>
            <w:r w:rsidRPr="00FA1D6C">
              <w:rPr>
                <w:rFonts w:ascii="Arial" w:hAnsi="Arial" w:cs="Arial"/>
                <w:bCs/>
              </w:rPr>
              <w:t>hospice-wide objectives</w:t>
            </w:r>
            <w:r w:rsidRPr="00FA1D6C">
              <w:rPr>
                <w:rFonts w:ascii="Arial" w:hAnsi="Arial" w:cs="Arial"/>
              </w:rPr>
              <w:t xml:space="preserve"> and </w:t>
            </w:r>
            <w:r w:rsidRPr="00FA1D6C">
              <w:rPr>
                <w:rFonts w:ascii="Arial" w:hAnsi="Arial" w:cs="Arial"/>
                <w:bCs/>
              </w:rPr>
              <w:t>best practices</w:t>
            </w:r>
            <w:r w:rsidRPr="005A04D3">
              <w:rPr>
                <w:rFonts w:ascii="Arial" w:hAnsi="Arial" w:cs="Arial"/>
              </w:rPr>
              <w:t>.</w:t>
            </w:r>
          </w:p>
          <w:p w14:paraId="07E248E2" w14:textId="297B3103" w:rsidR="008C5E9C" w:rsidRDefault="005A04D3" w:rsidP="00861DAD">
            <w:pPr>
              <w:pStyle w:val="NormalWeb"/>
              <w:numPr>
                <w:ilvl w:val="0"/>
                <w:numId w:val="9"/>
              </w:numPr>
              <w:ind w:left="863" w:right="566"/>
              <w:jc w:val="both"/>
              <w:rPr>
                <w:rFonts w:ascii="Arial" w:hAnsi="Arial" w:cs="Arial"/>
              </w:rPr>
            </w:pPr>
            <w:r w:rsidRPr="00FA1D6C">
              <w:rPr>
                <w:rFonts w:ascii="Arial" w:hAnsi="Arial" w:cs="Arial"/>
                <w:bCs/>
              </w:rPr>
              <w:t>Structured feedback</w:t>
            </w:r>
            <w:r w:rsidRPr="005A04D3">
              <w:rPr>
                <w:rFonts w:ascii="Arial" w:hAnsi="Arial" w:cs="Arial"/>
              </w:rPr>
              <w:t xml:space="preserve">, performance evaluation, and professional development planning are facilitated through </w:t>
            </w:r>
            <w:r w:rsidR="00FA1D6C">
              <w:rPr>
                <w:rFonts w:ascii="Arial" w:hAnsi="Arial" w:cs="Arial"/>
                <w:bCs/>
              </w:rPr>
              <w:t>six weekly</w:t>
            </w:r>
            <w:r w:rsidRPr="00FA1D6C">
              <w:rPr>
                <w:rFonts w:ascii="Arial" w:hAnsi="Arial" w:cs="Arial"/>
                <w:bCs/>
              </w:rPr>
              <w:t xml:space="preserve"> performance reviews</w:t>
            </w:r>
            <w:r w:rsidRPr="005A04D3">
              <w:rPr>
                <w:rFonts w:ascii="Arial" w:hAnsi="Arial" w:cs="Arial"/>
              </w:rPr>
              <w:t xml:space="preserve"> with the Head of Care &amp; Quality.</w:t>
            </w:r>
          </w:p>
          <w:p w14:paraId="7434C589" w14:textId="78D012AA" w:rsidR="0056388F" w:rsidRPr="00F63A27" w:rsidRDefault="0056388F" w:rsidP="001E4E61">
            <w:pPr>
              <w:pStyle w:val="ListParagraph"/>
              <w:ind w:left="0"/>
            </w:pPr>
          </w:p>
        </w:tc>
      </w:tr>
      <w:tr w:rsidR="00E65241" w14:paraId="6FBFDEC6" w14:textId="77777777" w:rsidTr="007050AE">
        <w:trPr>
          <w:trHeight w:val="121"/>
        </w:trPr>
        <w:tc>
          <w:tcPr>
            <w:tcW w:w="9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4CA40" w14:textId="77777777" w:rsidR="00E65241" w:rsidRPr="00811C9F" w:rsidRDefault="00E65241" w:rsidP="00D44E54">
            <w:pPr>
              <w:pStyle w:val="TableParagraph"/>
              <w:spacing w:before="100" w:beforeAutospacing="1" w:after="120"/>
              <w:ind w:left="0" w:right="567"/>
              <w:jc w:val="both"/>
              <w:rPr>
                <w:sz w:val="24"/>
                <w:szCs w:val="24"/>
              </w:rPr>
            </w:pPr>
          </w:p>
        </w:tc>
      </w:tr>
      <w:tr w:rsidR="006B628A" w14:paraId="532CF4AF" w14:textId="77777777" w:rsidTr="007050AE">
        <w:trPr>
          <w:trHeight w:val="422"/>
        </w:trPr>
        <w:tc>
          <w:tcPr>
            <w:tcW w:w="9656" w:type="dxa"/>
            <w:tcBorders>
              <w:top w:val="single" w:sz="4" w:space="0" w:color="auto"/>
            </w:tcBorders>
            <w:vAlign w:val="center"/>
          </w:tcPr>
          <w:p w14:paraId="3386BDD2" w14:textId="77777777" w:rsidR="006B628A" w:rsidRPr="00811C9F" w:rsidRDefault="00A5498D" w:rsidP="00CB5874">
            <w:pPr>
              <w:pStyle w:val="TableParagraph"/>
              <w:tabs>
                <w:tab w:val="left" w:pos="532"/>
              </w:tabs>
              <w:spacing w:line="234" w:lineRule="exact"/>
              <w:jc w:val="both"/>
              <w:rPr>
                <w:b/>
                <w:sz w:val="24"/>
                <w:szCs w:val="24"/>
              </w:rPr>
            </w:pPr>
            <w:r w:rsidRPr="00811C9F">
              <w:rPr>
                <w:b/>
                <w:spacing w:val="-5"/>
                <w:sz w:val="24"/>
                <w:szCs w:val="24"/>
              </w:rPr>
              <w:t>8.</w:t>
            </w:r>
            <w:r w:rsidRPr="00811C9F">
              <w:rPr>
                <w:b/>
                <w:sz w:val="24"/>
                <w:szCs w:val="24"/>
              </w:rPr>
              <w:tab/>
              <w:t>DECISIONS</w:t>
            </w:r>
            <w:r w:rsidRPr="00811C9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11C9F">
              <w:rPr>
                <w:b/>
                <w:sz w:val="24"/>
                <w:szCs w:val="24"/>
              </w:rPr>
              <w:t>AND</w:t>
            </w:r>
            <w:r w:rsidRPr="00811C9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11C9F">
              <w:rPr>
                <w:b/>
                <w:spacing w:val="-2"/>
                <w:sz w:val="24"/>
                <w:szCs w:val="24"/>
              </w:rPr>
              <w:t>JUDGEMENTS</w:t>
            </w:r>
          </w:p>
        </w:tc>
      </w:tr>
      <w:tr w:rsidR="006B628A" w14:paraId="13C69E7F" w14:textId="77777777" w:rsidTr="007050AE">
        <w:trPr>
          <w:trHeight w:val="1131"/>
        </w:trPr>
        <w:tc>
          <w:tcPr>
            <w:tcW w:w="9656" w:type="dxa"/>
          </w:tcPr>
          <w:p w14:paraId="06C08A44" w14:textId="77777777" w:rsidR="00587304" w:rsidRDefault="0013422A" w:rsidP="0013422A">
            <w:pPr>
              <w:pStyle w:val="TableParagraph"/>
              <w:ind w:left="445" w:right="567"/>
              <w:jc w:val="both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613D1891" w14:textId="77777777" w:rsidR="0013422A" w:rsidRPr="0013422A" w:rsidRDefault="0013422A" w:rsidP="0013422A"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num" w:pos="1012"/>
              </w:tabs>
              <w:ind w:left="871" w:right="567" w:hanging="275"/>
              <w:jc w:val="both"/>
              <w:rPr>
                <w:sz w:val="24"/>
                <w:szCs w:val="24"/>
                <w:lang w:val="en-GB"/>
              </w:rPr>
            </w:pPr>
            <w:r w:rsidRPr="0013422A">
              <w:rPr>
                <w:b/>
                <w:bCs/>
                <w:sz w:val="24"/>
                <w:szCs w:val="24"/>
                <w:lang w:val="en-GB"/>
              </w:rPr>
              <w:t>Exercises independent clinical and operational decision-making</w:t>
            </w:r>
            <w:r w:rsidRPr="0013422A">
              <w:rPr>
                <w:sz w:val="24"/>
                <w:szCs w:val="24"/>
                <w:lang w:val="en-GB"/>
              </w:rPr>
              <w:t xml:space="preserve"> under the leadership of the Head of Care &amp; Quality, ensuring alignment with strategic objectives and best practice standards.</w:t>
            </w:r>
          </w:p>
          <w:p w14:paraId="7FE45042" w14:textId="77777777" w:rsidR="0013422A" w:rsidRPr="0013422A" w:rsidRDefault="0013422A" w:rsidP="0013422A"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num" w:pos="1012"/>
              </w:tabs>
              <w:ind w:left="871" w:right="567" w:hanging="275"/>
              <w:jc w:val="both"/>
              <w:rPr>
                <w:sz w:val="24"/>
                <w:szCs w:val="24"/>
                <w:lang w:val="en-GB"/>
              </w:rPr>
            </w:pPr>
            <w:r w:rsidRPr="0013422A">
              <w:rPr>
                <w:b/>
                <w:bCs/>
                <w:sz w:val="24"/>
                <w:szCs w:val="24"/>
                <w:lang w:val="en-GB"/>
              </w:rPr>
              <w:t>Plans and prioritises daily workload</w:t>
            </w:r>
            <w:r w:rsidRPr="0013422A">
              <w:rPr>
                <w:sz w:val="24"/>
                <w:szCs w:val="24"/>
                <w:lang w:val="en-GB"/>
              </w:rPr>
              <w:t xml:space="preserve"> independently, using initiative to balance patient care, team leadership, and strategic objectives while adhering to Hospice Policies and Procedures.</w:t>
            </w:r>
          </w:p>
          <w:p w14:paraId="74E7EF28" w14:textId="77777777" w:rsidR="0013422A" w:rsidRPr="0013422A" w:rsidRDefault="0013422A" w:rsidP="0013422A"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num" w:pos="1012"/>
              </w:tabs>
              <w:ind w:left="871" w:right="567" w:hanging="275"/>
              <w:jc w:val="both"/>
              <w:rPr>
                <w:sz w:val="24"/>
                <w:szCs w:val="24"/>
                <w:lang w:val="en-GB"/>
              </w:rPr>
            </w:pPr>
            <w:r w:rsidRPr="0013422A">
              <w:rPr>
                <w:b/>
                <w:bCs/>
                <w:sz w:val="24"/>
                <w:szCs w:val="24"/>
                <w:lang w:val="en-GB"/>
              </w:rPr>
              <w:t>Applies advanced clinical judgment</w:t>
            </w:r>
            <w:r w:rsidRPr="0013422A">
              <w:rPr>
                <w:sz w:val="24"/>
                <w:szCs w:val="24"/>
                <w:lang w:val="en-GB"/>
              </w:rPr>
              <w:t xml:space="preserve"> to manage complex patient cases, ensuring holistic, person-centred decision-making consistent with specialist palliative care standards.</w:t>
            </w:r>
          </w:p>
          <w:p w14:paraId="4FDBAB0B" w14:textId="77777777" w:rsidR="00587304" w:rsidRDefault="0013422A" w:rsidP="00587304"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num" w:pos="1012"/>
              </w:tabs>
              <w:ind w:left="871" w:right="567" w:hanging="275"/>
              <w:jc w:val="both"/>
              <w:rPr>
                <w:sz w:val="24"/>
                <w:szCs w:val="24"/>
                <w:lang w:val="en-GB"/>
              </w:rPr>
            </w:pPr>
            <w:r w:rsidRPr="0013422A">
              <w:rPr>
                <w:b/>
                <w:bCs/>
                <w:sz w:val="24"/>
                <w:szCs w:val="24"/>
                <w:lang w:val="en-GB"/>
              </w:rPr>
              <w:t>Uses advanced communication, negotiation, and influencing skills</w:t>
            </w:r>
            <w:r w:rsidRPr="0013422A">
              <w:rPr>
                <w:sz w:val="24"/>
                <w:szCs w:val="24"/>
                <w:lang w:val="en-GB"/>
              </w:rPr>
              <w:t xml:space="preserve"> to navigate complex situations, including patient care challenges, staff management, and multi-disciplinary coordination.</w:t>
            </w:r>
          </w:p>
          <w:p w14:paraId="626CD2C9" w14:textId="4DB2650E" w:rsidR="0013422A" w:rsidRPr="0013422A" w:rsidRDefault="0013422A" w:rsidP="00587304"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num" w:pos="1012"/>
              </w:tabs>
              <w:ind w:left="871" w:right="567" w:hanging="275"/>
              <w:jc w:val="both"/>
              <w:rPr>
                <w:sz w:val="24"/>
                <w:szCs w:val="24"/>
                <w:lang w:val="en-GB"/>
              </w:rPr>
            </w:pPr>
            <w:r w:rsidRPr="0013422A">
              <w:rPr>
                <w:b/>
                <w:bCs/>
                <w:sz w:val="24"/>
                <w:szCs w:val="24"/>
                <w:lang w:val="en-GB"/>
              </w:rPr>
              <w:t>Ensures compliance</w:t>
            </w:r>
            <w:r w:rsidRPr="0013422A">
              <w:rPr>
                <w:sz w:val="24"/>
                <w:szCs w:val="24"/>
                <w:lang w:val="en-GB"/>
              </w:rPr>
              <w:t xml:space="preserve"> with legislation and policies related to patient information, including the Information Governance Policy and General Data Protection Regulations (GDPR).</w:t>
            </w:r>
          </w:p>
          <w:p w14:paraId="03DF41ED" w14:textId="77777777" w:rsidR="0013422A" w:rsidRPr="0013422A" w:rsidRDefault="0013422A" w:rsidP="0013422A"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num" w:pos="1012"/>
              </w:tabs>
              <w:ind w:left="871" w:right="567" w:hanging="284"/>
              <w:jc w:val="both"/>
              <w:rPr>
                <w:sz w:val="24"/>
                <w:szCs w:val="24"/>
                <w:lang w:val="en-GB"/>
              </w:rPr>
            </w:pPr>
            <w:r w:rsidRPr="0013422A">
              <w:rPr>
                <w:b/>
                <w:bCs/>
                <w:sz w:val="24"/>
                <w:szCs w:val="24"/>
                <w:lang w:val="en-GB"/>
              </w:rPr>
              <w:t>Leads the development, implementation, and evaluation of policies and procedures</w:t>
            </w:r>
            <w:r w:rsidRPr="0013422A">
              <w:rPr>
                <w:sz w:val="24"/>
                <w:szCs w:val="24"/>
                <w:lang w:val="en-GB"/>
              </w:rPr>
              <w:t xml:space="preserve"> under the leadership of the Head of Care &amp; Quality, applying evidence-based practice and regulatory guidance.</w:t>
            </w:r>
          </w:p>
          <w:p w14:paraId="26F0D540" w14:textId="77777777" w:rsidR="0013422A" w:rsidRPr="0013422A" w:rsidRDefault="0013422A" w:rsidP="0013422A"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num" w:pos="1012"/>
              </w:tabs>
              <w:ind w:left="871" w:right="567" w:hanging="284"/>
              <w:jc w:val="both"/>
              <w:rPr>
                <w:sz w:val="24"/>
                <w:szCs w:val="24"/>
                <w:lang w:val="en-GB"/>
              </w:rPr>
            </w:pPr>
            <w:r w:rsidRPr="0013422A">
              <w:rPr>
                <w:b/>
                <w:bCs/>
                <w:sz w:val="24"/>
                <w:szCs w:val="24"/>
                <w:lang w:val="en-GB"/>
              </w:rPr>
              <w:t>Oversees the investigation and resolution of complaints and incidents</w:t>
            </w:r>
            <w:r w:rsidRPr="0013422A">
              <w:rPr>
                <w:sz w:val="24"/>
                <w:szCs w:val="24"/>
                <w:lang w:val="en-GB"/>
              </w:rPr>
              <w:t>, ensuring effective reporting, learning, and continuous quality improvement.</w:t>
            </w:r>
          </w:p>
          <w:p w14:paraId="0F02B450" w14:textId="77777777" w:rsidR="0013422A" w:rsidRPr="0013422A" w:rsidRDefault="0013422A" w:rsidP="00587304"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num" w:pos="1012"/>
              </w:tabs>
              <w:ind w:left="871" w:right="567" w:hanging="284"/>
              <w:jc w:val="both"/>
              <w:rPr>
                <w:sz w:val="24"/>
                <w:szCs w:val="24"/>
                <w:lang w:val="en-GB"/>
              </w:rPr>
            </w:pPr>
            <w:r w:rsidRPr="0013422A">
              <w:rPr>
                <w:b/>
                <w:bCs/>
                <w:sz w:val="24"/>
                <w:szCs w:val="24"/>
                <w:lang w:val="en-GB"/>
              </w:rPr>
              <w:t>Works within budgetary constraints</w:t>
            </w:r>
            <w:r w:rsidRPr="0013422A">
              <w:rPr>
                <w:sz w:val="24"/>
                <w:szCs w:val="24"/>
                <w:lang w:val="en-GB"/>
              </w:rPr>
              <w:t xml:space="preserve"> in collaboration with the Head of Care &amp; Quality, ensuring cost-effective resource allocation while maintaining care quality.</w:t>
            </w:r>
          </w:p>
          <w:p w14:paraId="75CC0C4B" w14:textId="77777777" w:rsidR="0013422A" w:rsidRPr="0013422A" w:rsidRDefault="0013422A" w:rsidP="00587304"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num" w:pos="1012"/>
              </w:tabs>
              <w:ind w:left="871" w:right="567" w:hanging="284"/>
              <w:jc w:val="both"/>
              <w:rPr>
                <w:sz w:val="24"/>
                <w:szCs w:val="24"/>
                <w:lang w:val="en-GB"/>
              </w:rPr>
            </w:pPr>
            <w:r w:rsidRPr="0013422A">
              <w:rPr>
                <w:b/>
                <w:bCs/>
                <w:sz w:val="24"/>
                <w:szCs w:val="24"/>
                <w:lang w:val="en-GB"/>
              </w:rPr>
              <w:t>Manages resources carefully</w:t>
            </w:r>
            <w:r w:rsidRPr="0013422A">
              <w:rPr>
                <w:sz w:val="24"/>
                <w:szCs w:val="24"/>
                <w:lang w:val="en-GB"/>
              </w:rPr>
              <w:t xml:space="preserve"> in line with our status as a charity, demonstrating financial responsibility.</w:t>
            </w:r>
          </w:p>
          <w:p w14:paraId="23163E8D" w14:textId="375B0DAA" w:rsidR="0013422A" w:rsidRPr="0013422A" w:rsidRDefault="0013422A" w:rsidP="00587304"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num" w:pos="1012"/>
              </w:tabs>
              <w:ind w:left="871" w:right="567" w:hanging="284"/>
              <w:jc w:val="both"/>
              <w:rPr>
                <w:sz w:val="24"/>
                <w:szCs w:val="24"/>
                <w:lang w:val="en-GB"/>
              </w:rPr>
            </w:pPr>
            <w:r w:rsidRPr="0013422A">
              <w:rPr>
                <w:b/>
                <w:bCs/>
                <w:sz w:val="24"/>
                <w:szCs w:val="24"/>
                <w:lang w:val="en-GB"/>
              </w:rPr>
              <w:t xml:space="preserve">Supports, coaches, and </w:t>
            </w:r>
            <w:r w:rsidR="008C799F" w:rsidRPr="0013422A">
              <w:rPr>
                <w:b/>
                <w:bCs/>
                <w:sz w:val="24"/>
                <w:szCs w:val="24"/>
                <w:lang w:val="en-GB"/>
              </w:rPr>
              <w:t>mentors’</w:t>
            </w:r>
            <w:r w:rsidRPr="0013422A">
              <w:rPr>
                <w:b/>
                <w:bCs/>
                <w:sz w:val="24"/>
                <w:szCs w:val="24"/>
                <w:lang w:val="en-GB"/>
              </w:rPr>
              <w:t xml:space="preserve"> volunteers</w:t>
            </w:r>
            <w:r w:rsidRPr="0013422A">
              <w:rPr>
                <w:sz w:val="24"/>
                <w:szCs w:val="24"/>
                <w:lang w:val="en-GB"/>
              </w:rPr>
              <w:t>, contributing to a positive, inclusive team culture.</w:t>
            </w:r>
          </w:p>
          <w:p w14:paraId="276A645E" w14:textId="77777777" w:rsidR="0013422A" w:rsidRPr="0013422A" w:rsidRDefault="0013422A" w:rsidP="00587304"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num" w:pos="1012"/>
              </w:tabs>
              <w:ind w:left="871" w:right="567" w:hanging="284"/>
              <w:jc w:val="both"/>
              <w:rPr>
                <w:sz w:val="24"/>
                <w:szCs w:val="24"/>
                <w:lang w:val="en-GB"/>
              </w:rPr>
            </w:pPr>
            <w:r w:rsidRPr="0013422A">
              <w:rPr>
                <w:b/>
                <w:bCs/>
                <w:sz w:val="24"/>
                <w:szCs w:val="24"/>
                <w:lang w:val="en-GB"/>
              </w:rPr>
              <w:t>Acts as a role model</w:t>
            </w:r>
            <w:r w:rsidRPr="0013422A">
              <w:rPr>
                <w:sz w:val="24"/>
                <w:szCs w:val="24"/>
                <w:lang w:val="en-GB"/>
              </w:rPr>
              <w:t xml:space="preserve"> for safe and effective care delivery, both physically and digitally.</w:t>
            </w:r>
          </w:p>
          <w:p w14:paraId="37992604" w14:textId="77777777" w:rsidR="0013422A" w:rsidRPr="0013422A" w:rsidRDefault="0013422A" w:rsidP="00587304"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num" w:pos="1012"/>
              </w:tabs>
              <w:ind w:left="871" w:right="567" w:hanging="284"/>
              <w:jc w:val="both"/>
              <w:rPr>
                <w:sz w:val="24"/>
                <w:szCs w:val="24"/>
                <w:lang w:val="en-GB"/>
              </w:rPr>
            </w:pPr>
            <w:r w:rsidRPr="0013422A">
              <w:rPr>
                <w:b/>
                <w:bCs/>
                <w:sz w:val="24"/>
                <w:szCs w:val="24"/>
                <w:lang w:val="en-GB"/>
              </w:rPr>
              <w:t>Effectively plans and implements contingency strategies</w:t>
            </w:r>
            <w:r w:rsidRPr="0013422A">
              <w:rPr>
                <w:sz w:val="24"/>
                <w:szCs w:val="24"/>
                <w:lang w:val="en-GB"/>
              </w:rPr>
              <w:t xml:space="preserve"> to manage changes in service delivery.</w:t>
            </w:r>
          </w:p>
          <w:p w14:paraId="73B221C6" w14:textId="77777777" w:rsidR="003F2A0C" w:rsidRPr="00811C9F" w:rsidRDefault="003F2A0C" w:rsidP="008E56D4">
            <w:pPr>
              <w:pStyle w:val="TableParagraph"/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6B628A" w14:paraId="36FF95F7" w14:textId="77777777" w:rsidTr="007050AE">
        <w:trPr>
          <w:trHeight w:val="251"/>
        </w:trPr>
        <w:tc>
          <w:tcPr>
            <w:tcW w:w="9656" w:type="dxa"/>
            <w:tcBorders>
              <w:left w:val="nil"/>
              <w:right w:val="nil"/>
            </w:tcBorders>
          </w:tcPr>
          <w:p w14:paraId="45BB2176" w14:textId="77777777" w:rsidR="006B628A" w:rsidRPr="00811C9F" w:rsidRDefault="006B628A" w:rsidP="00CB5874">
            <w:pPr>
              <w:pStyle w:val="TableParagraph"/>
              <w:ind w:left="0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6B628A" w14:paraId="6EE5EB42" w14:textId="77777777" w:rsidTr="007050AE">
        <w:trPr>
          <w:trHeight w:val="464"/>
        </w:trPr>
        <w:tc>
          <w:tcPr>
            <w:tcW w:w="9656" w:type="dxa"/>
            <w:vAlign w:val="center"/>
          </w:tcPr>
          <w:p w14:paraId="0629065E" w14:textId="77777777" w:rsidR="006B628A" w:rsidRPr="00811C9F" w:rsidRDefault="00A5498D" w:rsidP="00415CEA">
            <w:pPr>
              <w:pStyle w:val="TableParagraph"/>
              <w:tabs>
                <w:tab w:val="left" w:pos="447"/>
              </w:tabs>
              <w:spacing w:line="234" w:lineRule="exact"/>
              <w:rPr>
                <w:b/>
                <w:sz w:val="24"/>
                <w:szCs w:val="24"/>
              </w:rPr>
            </w:pPr>
            <w:r w:rsidRPr="00811C9F">
              <w:rPr>
                <w:b/>
                <w:spacing w:val="-5"/>
                <w:sz w:val="24"/>
                <w:szCs w:val="24"/>
              </w:rPr>
              <w:t>9.</w:t>
            </w:r>
            <w:r w:rsidRPr="00811C9F">
              <w:rPr>
                <w:b/>
                <w:sz w:val="24"/>
                <w:szCs w:val="24"/>
              </w:rPr>
              <w:tab/>
              <w:t>MOST</w:t>
            </w:r>
            <w:r w:rsidRPr="00811C9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11C9F">
              <w:rPr>
                <w:b/>
                <w:sz w:val="24"/>
                <w:szCs w:val="24"/>
              </w:rPr>
              <w:t>CHALLENGING/DIFFICULT</w:t>
            </w:r>
            <w:r w:rsidRPr="00811C9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11C9F">
              <w:rPr>
                <w:b/>
                <w:sz w:val="24"/>
                <w:szCs w:val="24"/>
              </w:rPr>
              <w:t>PARTS</w:t>
            </w:r>
            <w:r w:rsidRPr="00811C9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11C9F">
              <w:rPr>
                <w:b/>
                <w:sz w:val="24"/>
                <w:szCs w:val="24"/>
              </w:rPr>
              <w:t>OF</w:t>
            </w:r>
            <w:r w:rsidRPr="00811C9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11C9F">
              <w:rPr>
                <w:b/>
                <w:sz w:val="24"/>
                <w:szCs w:val="24"/>
              </w:rPr>
              <w:t>THE</w:t>
            </w:r>
            <w:r w:rsidRPr="00811C9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11C9F">
              <w:rPr>
                <w:b/>
                <w:spacing w:val="-5"/>
                <w:sz w:val="24"/>
                <w:szCs w:val="24"/>
              </w:rPr>
              <w:t>JOB</w:t>
            </w:r>
          </w:p>
        </w:tc>
      </w:tr>
      <w:tr w:rsidR="006B628A" w14:paraId="736F238F" w14:textId="77777777" w:rsidTr="007050AE">
        <w:trPr>
          <w:trHeight w:val="2123"/>
        </w:trPr>
        <w:tc>
          <w:tcPr>
            <w:tcW w:w="9656" w:type="dxa"/>
            <w:tcBorders>
              <w:bottom w:val="nil"/>
            </w:tcBorders>
          </w:tcPr>
          <w:p w14:paraId="2A9DDE48" w14:textId="77777777" w:rsidR="00277AC9" w:rsidRPr="00277AC9" w:rsidRDefault="00277AC9" w:rsidP="00277AC9">
            <w:pPr>
              <w:pStyle w:val="ListParagraph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  <w:lang w:eastAsia="en-GB"/>
              </w:rPr>
            </w:pPr>
          </w:p>
          <w:p w14:paraId="06FF1E2D" w14:textId="22D6EF0F" w:rsidR="003F02DF" w:rsidRPr="003F02DF" w:rsidRDefault="003F02DF" w:rsidP="00861DAD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ind w:hanging="283"/>
              <w:contextualSpacing/>
              <w:rPr>
                <w:sz w:val="24"/>
                <w:szCs w:val="24"/>
                <w:lang w:eastAsia="en-GB"/>
              </w:rPr>
            </w:pPr>
            <w:r w:rsidRPr="003F02DF">
              <w:rPr>
                <w:b/>
                <w:bCs/>
                <w:sz w:val="24"/>
                <w:szCs w:val="24"/>
                <w:lang w:eastAsia="en-GB"/>
              </w:rPr>
              <w:t>Balancing competing priorities</w:t>
            </w:r>
            <w:r w:rsidRPr="003F02DF">
              <w:rPr>
                <w:sz w:val="24"/>
                <w:szCs w:val="24"/>
                <w:lang w:eastAsia="en-GB"/>
              </w:rPr>
              <w:t xml:space="preserve"> – Managing multiple responsibilities, including </w:t>
            </w:r>
            <w:r w:rsidRPr="003F02DF">
              <w:rPr>
                <w:bCs/>
                <w:sz w:val="24"/>
                <w:szCs w:val="24"/>
                <w:lang w:eastAsia="en-GB"/>
              </w:rPr>
              <w:t>therapeutic service delivery, programme coordination, outreach, and administrative tasks</w:t>
            </w:r>
            <w:r w:rsidRPr="003F02DF">
              <w:rPr>
                <w:sz w:val="24"/>
                <w:szCs w:val="24"/>
                <w:lang w:eastAsia="en-GB"/>
              </w:rPr>
              <w:t xml:space="preserve">, while ensuring high-quality care and support. </w:t>
            </w:r>
          </w:p>
          <w:p w14:paraId="0435629E" w14:textId="77777777" w:rsidR="003F02DF" w:rsidRPr="003F02DF" w:rsidRDefault="003F02DF" w:rsidP="00861DAD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ind w:hanging="283"/>
              <w:contextualSpacing/>
              <w:rPr>
                <w:sz w:val="24"/>
                <w:szCs w:val="24"/>
                <w:lang w:eastAsia="en-GB"/>
              </w:rPr>
            </w:pPr>
            <w:r w:rsidRPr="003F02DF">
              <w:rPr>
                <w:b/>
                <w:bCs/>
                <w:sz w:val="24"/>
                <w:szCs w:val="24"/>
                <w:lang w:eastAsia="en-GB"/>
              </w:rPr>
              <w:t>Establishing and embedding new services</w:t>
            </w:r>
            <w:r w:rsidRPr="003F02DF">
              <w:rPr>
                <w:sz w:val="24"/>
                <w:szCs w:val="24"/>
                <w:lang w:eastAsia="en-GB"/>
              </w:rPr>
              <w:t xml:space="preserve"> – Developing and implementing </w:t>
            </w:r>
            <w:r w:rsidRPr="003F02DF">
              <w:rPr>
                <w:bCs/>
                <w:sz w:val="24"/>
                <w:szCs w:val="24"/>
                <w:lang w:eastAsia="en-GB"/>
              </w:rPr>
              <w:t>innovative wellbeing initiatives</w:t>
            </w:r>
            <w:r w:rsidRPr="003F02DF">
              <w:rPr>
                <w:sz w:val="24"/>
                <w:szCs w:val="24"/>
                <w:lang w:eastAsia="en-GB"/>
              </w:rPr>
              <w:t xml:space="preserve"> within the constraints of </w:t>
            </w:r>
            <w:r w:rsidRPr="003F02DF">
              <w:rPr>
                <w:bCs/>
                <w:sz w:val="24"/>
                <w:szCs w:val="24"/>
                <w:lang w:eastAsia="en-GB"/>
              </w:rPr>
              <w:t>limited resources</w:t>
            </w:r>
            <w:r w:rsidRPr="003F02DF">
              <w:rPr>
                <w:sz w:val="24"/>
                <w:szCs w:val="24"/>
                <w:lang w:eastAsia="en-GB"/>
              </w:rPr>
              <w:t xml:space="preserve">, requiring adaptability and creative problem-solving. </w:t>
            </w:r>
          </w:p>
          <w:p w14:paraId="0F14F8B4" w14:textId="77777777" w:rsidR="003F02DF" w:rsidRPr="003F02DF" w:rsidRDefault="003F02DF" w:rsidP="00861DAD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ind w:hanging="283"/>
              <w:contextualSpacing/>
              <w:rPr>
                <w:sz w:val="24"/>
                <w:szCs w:val="24"/>
                <w:lang w:eastAsia="en-GB"/>
              </w:rPr>
            </w:pPr>
            <w:r w:rsidRPr="003F02DF">
              <w:rPr>
                <w:b/>
                <w:bCs/>
                <w:sz w:val="24"/>
                <w:szCs w:val="24"/>
                <w:lang w:eastAsia="en-GB"/>
              </w:rPr>
              <w:t>Supporting volunteers in an emotionally demanding environment</w:t>
            </w:r>
            <w:r w:rsidRPr="003F02DF">
              <w:rPr>
                <w:sz w:val="24"/>
                <w:szCs w:val="24"/>
                <w:lang w:eastAsia="en-GB"/>
              </w:rPr>
              <w:t xml:space="preserve"> – Providing </w:t>
            </w:r>
            <w:r w:rsidRPr="003F02DF">
              <w:rPr>
                <w:bCs/>
                <w:sz w:val="24"/>
                <w:szCs w:val="24"/>
                <w:lang w:eastAsia="en-GB"/>
              </w:rPr>
              <w:t>guidance, supervision, and emotional support</w:t>
            </w:r>
            <w:r w:rsidRPr="003F02DF">
              <w:rPr>
                <w:sz w:val="24"/>
                <w:szCs w:val="24"/>
                <w:lang w:eastAsia="en-GB"/>
              </w:rPr>
              <w:t xml:space="preserve"> to volunteers working with individuals facing </w:t>
            </w:r>
            <w:r w:rsidRPr="003F02DF">
              <w:rPr>
                <w:bCs/>
                <w:sz w:val="24"/>
                <w:szCs w:val="24"/>
                <w:lang w:eastAsia="en-GB"/>
              </w:rPr>
              <w:t>serious illness, grief, and bereavement</w:t>
            </w:r>
            <w:r w:rsidRPr="003F02DF">
              <w:rPr>
                <w:sz w:val="24"/>
                <w:szCs w:val="24"/>
                <w:lang w:eastAsia="en-GB"/>
              </w:rPr>
              <w:t xml:space="preserve">. </w:t>
            </w:r>
          </w:p>
          <w:p w14:paraId="3295D8CC" w14:textId="77777777" w:rsidR="003F02DF" w:rsidRPr="003F02DF" w:rsidRDefault="003F02DF" w:rsidP="00861DAD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ind w:hanging="283"/>
              <w:contextualSpacing/>
              <w:rPr>
                <w:sz w:val="24"/>
                <w:szCs w:val="24"/>
                <w:lang w:eastAsia="en-GB"/>
              </w:rPr>
            </w:pPr>
            <w:r w:rsidRPr="003F02DF">
              <w:rPr>
                <w:b/>
                <w:bCs/>
                <w:sz w:val="24"/>
                <w:szCs w:val="24"/>
                <w:lang w:eastAsia="en-GB"/>
              </w:rPr>
              <w:t>Emotional resilience and self-care</w:t>
            </w:r>
            <w:r w:rsidRPr="003F02DF">
              <w:rPr>
                <w:sz w:val="24"/>
                <w:szCs w:val="24"/>
                <w:lang w:eastAsia="en-GB"/>
              </w:rPr>
              <w:t xml:space="preserve"> – Regular exposure to </w:t>
            </w:r>
            <w:r w:rsidRPr="003F02DF">
              <w:rPr>
                <w:bCs/>
                <w:sz w:val="24"/>
                <w:szCs w:val="24"/>
                <w:lang w:eastAsia="en-GB"/>
              </w:rPr>
              <w:t>loss, grief, and end-of-life experiences</w:t>
            </w:r>
            <w:r w:rsidRPr="003F02DF">
              <w:rPr>
                <w:sz w:val="24"/>
                <w:szCs w:val="24"/>
                <w:lang w:eastAsia="en-GB"/>
              </w:rPr>
              <w:t xml:space="preserve"> necessitates strong </w:t>
            </w:r>
            <w:r w:rsidRPr="003F02DF">
              <w:rPr>
                <w:bCs/>
                <w:sz w:val="24"/>
                <w:szCs w:val="24"/>
                <w:lang w:eastAsia="en-GB"/>
              </w:rPr>
              <w:t>emotional boundaries, coping strategies, and professional support mechanisms</w:t>
            </w:r>
            <w:r w:rsidRPr="003F02DF">
              <w:rPr>
                <w:sz w:val="24"/>
                <w:szCs w:val="24"/>
                <w:lang w:eastAsia="en-GB"/>
              </w:rPr>
              <w:t xml:space="preserve">. </w:t>
            </w:r>
          </w:p>
          <w:p w14:paraId="39AAE7EC" w14:textId="77777777" w:rsidR="003F02DF" w:rsidRPr="003F02DF" w:rsidRDefault="003F02DF" w:rsidP="00861DAD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ind w:hanging="283"/>
              <w:contextualSpacing/>
              <w:rPr>
                <w:sz w:val="24"/>
                <w:szCs w:val="24"/>
                <w:lang w:eastAsia="en-GB"/>
              </w:rPr>
            </w:pPr>
            <w:r w:rsidRPr="003F02DF">
              <w:rPr>
                <w:b/>
                <w:bCs/>
                <w:sz w:val="24"/>
                <w:szCs w:val="24"/>
                <w:lang w:eastAsia="en-GB"/>
              </w:rPr>
              <w:t>Engaging and retaining service users</w:t>
            </w:r>
            <w:r w:rsidRPr="003F02DF">
              <w:rPr>
                <w:sz w:val="24"/>
                <w:szCs w:val="24"/>
                <w:lang w:eastAsia="en-GB"/>
              </w:rPr>
              <w:t xml:space="preserve"> – Encouraging participation in </w:t>
            </w:r>
            <w:r w:rsidRPr="003F02DF">
              <w:rPr>
                <w:bCs/>
                <w:sz w:val="24"/>
                <w:szCs w:val="24"/>
                <w:lang w:eastAsia="en-GB"/>
              </w:rPr>
              <w:t>wellbeing activities</w:t>
            </w:r>
            <w:r w:rsidRPr="003F02DF">
              <w:rPr>
                <w:sz w:val="24"/>
                <w:szCs w:val="24"/>
                <w:lang w:eastAsia="en-GB"/>
              </w:rPr>
              <w:t xml:space="preserve"> while addressing barriers such as </w:t>
            </w:r>
            <w:r w:rsidRPr="003F02DF">
              <w:rPr>
                <w:bCs/>
                <w:sz w:val="24"/>
                <w:szCs w:val="24"/>
                <w:lang w:eastAsia="en-GB"/>
              </w:rPr>
              <w:t>physical limitations, emotional distress, or lack of awareness about available services</w:t>
            </w:r>
            <w:r w:rsidRPr="003F02DF">
              <w:rPr>
                <w:sz w:val="24"/>
                <w:szCs w:val="24"/>
                <w:lang w:eastAsia="en-GB"/>
              </w:rPr>
              <w:t xml:space="preserve">. </w:t>
            </w:r>
          </w:p>
          <w:p w14:paraId="6C900C18" w14:textId="77777777" w:rsidR="003F02DF" w:rsidRPr="003F02DF" w:rsidRDefault="003F02DF" w:rsidP="00861DAD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ind w:hanging="283"/>
              <w:contextualSpacing/>
              <w:rPr>
                <w:sz w:val="24"/>
                <w:szCs w:val="24"/>
                <w:lang w:eastAsia="en-GB"/>
              </w:rPr>
            </w:pPr>
            <w:r w:rsidRPr="003F02DF">
              <w:rPr>
                <w:b/>
                <w:bCs/>
                <w:sz w:val="24"/>
                <w:szCs w:val="24"/>
                <w:lang w:eastAsia="en-GB"/>
              </w:rPr>
              <w:t>Building external partnerships</w:t>
            </w:r>
            <w:r w:rsidRPr="003F02DF">
              <w:rPr>
                <w:sz w:val="24"/>
                <w:szCs w:val="24"/>
                <w:lang w:eastAsia="en-GB"/>
              </w:rPr>
              <w:t xml:space="preserve"> – Establishing and maintaining </w:t>
            </w:r>
            <w:r w:rsidRPr="003F02DF">
              <w:rPr>
                <w:bCs/>
                <w:sz w:val="24"/>
                <w:szCs w:val="24"/>
                <w:lang w:eastAsia="en-GB"/>
              </w:rPr>
              <w:t>collaborative relationships</w:t>
            </w:r>
            <w:r w:rsidRPr="003F02DF">
              <w:rPr>
                <w:sz w:val="24"/>
                <w:szCs w:val="24"/>
                <w:lang w:eastAsia="en-GB"/>
              </w:rPr>
              <w:t xml:space="preserve"> with </w:t>
            </w:r>
            <w:r w:rsidRPr="003F02DF">
              <w:rPr>
                <w:bCs/>
                <w:sz w:val="24"/>
                <w:szCs w:val="24"/>
                <w:lang w:eastAsia="en-GB"/>
              </w:rPr>
              <w:t>community organisations, carers’ centres, and healthcare providers</w:t>
            </w:r>
            <w:r w:rsidRPr="003F02DF">
              <w:rPr>
                <w:sz w:val="24"/>
                <w:szCs w:val="24"/>
                <w:lang w:eastAsia="en-GB"/>
              </w:rPr>
              <w:t xml:space="preserve">, often requiring </w:t>
            </w:r>
            <w:r w:rsidRPr="003F02DF">
              <w:rPr>
                <w:bCs/>
                <w:sz w:val="24"/>
                <w:szCs w:val="24"/>
                <w:lang w:eastAsia="en-GB"/>
              </w:rPr>
              <w:t>proactive outreach and negotiation</w:t>
            </w:r>
            <w:r w:rsidRPr="003F02DF">
              <w:rPr>
                <w:sz w:val="24"/>
                <w:szCs w:val="24"/>
                <w:lang w:eastAsia="en-GB"/>
              </w:rPr>
              <w:t xml:space="preserve">. </w:t>
            </w:r>
          </w:p>
          <w:p w14:paraId="6D2CD9DF" w14:textId="77777777" w:rsidR="003F02DF" w:rsidRPr="003F02DF" w:rsidRDefault="003F02DF" w:rsidP="00861DAD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ind w:hanging="283"/>
              <w:contextualSpacing/>
              <w:rPr>
                <w:sz w:val="24"/>
                <w:szCs w:val="24"/>
              </w:rPr>
            </w:pPr>
            <w:r w:rsidRPr="003F02DF">
              <w:rPr>
                <w:b/>
                <w:bCs/>
                <w:sz w:val="24"/>
                <w:szCs w:val="24"/>
                <w:lang w:eastAsia="en-GB"/>
              </w:rPr>
              <w:t>Ensuring inclusivity and accessibility</w:t>
            </w:r>
            <w:r w:rsidRPr="003F02DF">
              <w:rPr>
                <w:sz w:val="24"/>
                <w:szCs w:val="24"/>
                <w:lang w:eastAsia="en-GB"/>
              </w:rPr>
              <w:t xml:space="preserve"> – Adapting services to meet the diverse needs of individuals, including those from </w:t>
            </w:r>
            <w:r w:rsidRPr="003F02DF">
              <w:rPr>
                <w:bCs/>
                <w:sz w:val="24"/>
                <w:szCs w:val="24"/>
                <w:lang w:eastAsia="en-GB"/>
              </w:rPr>
              <w:t>BAME communities, LGBTQI+ groups, and people with disabilities</w:t>
            </w:r>
            <w:r w:rsidRPr="003F02DF">
              <w:rPr>
                <w:sz w:val="24"/>
                <w:szCs w:val="24"/>
                <w:lang w:eastAsia="en-GB"/>
              </w:rPr>
              <w:t xml:space="preserve">, while ensuring </w:t>
            </w:r>
            <w:r w:rsidRPr="003F02DF">
              <w:rPr>
                <w:bCs/>
                <w:sz w:val="24"/>
                <w:szCs w:val="24"/>
                <w:lang w:eastAsia="en-GB"/>
              </w:rPr>
              <w:t>culturally appropriate and equitable support</w:t>
            </w:r>
            <w:r w:rsidRPr="003F02DF">
              <w:rPr>
                <w:sz w:val="24"/>
                <w:szCs w:val="24"/>
                <w:lang w:eastAsia="en-GB"/>
              </w:rPr>
              <w:t>.</w:t>
            </w:r>
          </w:p>
          <w:p w14:paraId="4183AC20" w14:textId="7B3AAD4A" w:rsidR="000F5B4B" w:rsidRPr="003F02DF" w:rsidRDefault="000F5B4B" w:rsidP="003F02DF">
            <w:pPr>
              <w:widowControl/>
              <w:autoSpaceDE/>
              <w:autoSpaceDN/>
              <w:spacing w:before="100" w:beforeAutospacing="1" w:after="100" w:afterAutospacing="1"/>
              <w:ind w:right="566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</w:p>
        </w:tc>
      </w:tr>
    </w:tbl>
    <w:p w14:paraId="5E474365" w14:textId="77777777" w:rsidR="006B628A" w:rsidRDefault="006B628A">
      <w:pPr>
        <w:pStyle w:val="BodyText"/>
        <w:spacing w:before="2"/>
        <w:ind w:left="0" w:firstLine="0"/>
        <w:rPr>
          <w:sz w:val="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6"/>
      </w:tblGrid>
      <w:tr w:rsidR="006B628A" w14:paraId="773A8FCC" w14:textId="77777777" w:rsidTr="005A12CF">
        <w:trPr>
          <w:trHeight w:val="252"/>
        </w:trPr>
        <w:tc>
          <w:tcPr>
            <w:tcW w:w="9656" w:type="dxa"/>
            <w:tcBorders>
              <w:left w:val="nil"/>
              <w:right w:val="nil"/>
            </w:tcBorders>
          </w:tcPr>
          <w:p w14:paraId="3F7B4609" w14:textId="77777777" w:rsidR="006B628A" w:rsidRDefault="006B6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B628A" w14:paraId="7A292B30" w14:textId="77777777" w:rsidTr="005A12CF">
        <w:trPr>
          <w:trHeight w:val="422"/>
        </w:trPr>
        <w:tc>
          <w:tcPr>
            <w:tcW w:w="9656" w:type="dxa"/>
            <w:tcBorders>
              <w:bottom w:val="single" w:sz="4" w:space="0" w:color="000000"/>
            </w:tcBorders>
            <w:vAlign w:val="center"/>
          </w:tcPr>
          <w:p w14:paraId="1CAB7EB8" w14:textId="77777777" w:rsidR="006B628A" w:rsidRDefault="00A5498D" w:rsidP="008E56D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COMMUNICATIONS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RELATIONSHIPS</w:t>
            </w:r>
          </w:p>
        </w:tc>
      </w:tr>
      <w:tr w:rsidR="006B628A" w14:paraId="4A73CB73" w14:textId="77777777" w:rsidTr="0004384C">
        <w:trPr>
          <w:trHeight w:val="989"/>
        </w:trPr>
        <w:tc>
          <w:tcPr>
            <w:tcW w:w="9656" w:type="dxa"/>
            <w:tcBorders>
              <w:bottom w:val="single" w:sz="4" w:space="0" w:color="auto"/>
            </w:tcBorders>
          </w:tcPr>
          <w:p w14:paraId="7F94F70B" w14:textId="0A3E9DD8" w:rsidR="003B25B5" w:rsidRDefault="003B25B5" w:rsidP="008C799F">
            <w:pPr>
              <w:pStyle w:val="NormalWeb"/>
              <w:ind w:left="447" w:right="546"/>
              <w:jc w:val="both"/>
              <w:rPr>
                <w:rFonts w:ascii="Arial" w:hAnsi="Arial" w:cs="Arial"/>
              </w:rPr>
            </w:pPr>
            <w:r w:rsidRPr="003B25B5">
              <w:rPr>
                <w:rFonts w:ascii="Arial" w:hAnsi="Arial" w:cs="Arial"/>
              </w:rPr>
              <w:t>The post holder communicates, negotiates, motivates, influences, and encourages</w:t>
            </w:r>
            <w:r w:rsidR="008C799F">
              <w:rPr>
                <w:rFonts w:ascii="Arial" w:hAnsi="Arial" w:cs="Arial"/>
              </w:rPr>
              <w:t xml:space="preserve"> </w:t>
            </w:r>
            <w:r w:rsidRPr="003B25B5">
              <w:rPr>
                <w:rFonts w:ascii="Arial" w:hAnsi="Arial" w:cs="Arial"/>
              </w:rPr>
              <w:t xml:space="preserve">close working relationships with a wide variety of individuals, including patients, their families, staff, stakeholders, and volunteers. </w:t>
            </w:r>
          </w:p>
          <w:p w14:paraId="7D1A58DB" w14:textId="18A64FFC" w:rsidR="00486915" w:rsidRPr="00701ABE" w:rsidRDefault="003B25B5" w:rsidP="00701ABE">
            <w:pPr>
              <w:pStyle w:val="NormalWeb"/>
              <w:ind w:left="447" w:right="546"/>
              <w:jc w:val="both"/>
              <w:rPr>
                <w:rFonts w:ascii="Arial" w:hAnsi="Arial" w:cs="Arial"/>
              </w:rPr>
            </w:pPr>
            <w:r w:rsidRPr="00486915">
              <w:rPr>
                <w:rFonts w:ascii="Arial" w:hAnsi="Arial" w:cs="Arial"/>
                <w:b/>
                <w:bCs/>
              </w:rPr>
              <w:t>Key relationships include</w:t>
            </w:r>
            <w:r w:rsidRPr="003B25B5">
              <w:rPr>
                <w:rFonts w:ascii="Arial" w:hAnsi="Arial" w:cs="Arial"/>
              </w:rPr>
              <w:t>:</w:t>
            </w:r>
          </w:p>
          <w:p w14:paraId="76CFB59A" w14:textId="2E5F9A9F" w:rsidR="00486915" w:rsidRPr="00486915" w:rsidRDefault="00486915" w:rsidP="00486915">
            <w:pPr>
              <w:ind w:left="437"/>
              <w:jc w:val="both"/>
              <w:rPr>
                <w:b/>
                <w:bCs/>
                <w:sz w:val="24"/>
                <w:szCs w:val="24"/>
              </w:rPr>
            </w:pPr>
            <w:r w:rsidRPr="00486915">
              <w:rPr>
                <w:b/>
                <w:bCs/>
                <w:sz w:val="24"/>
                <w:szCs w:val="24"/>
              </w:rPr>
              <w:t xml:space="preserve">Internal: </w:t>
            </w:r>
          </w:p>
          <w:p w14:paraId="54D22C5B" w14:textId="638A97D7" w:rsidR="00147881" w:rsidRPr="00147881" w:rsidRDefault="00147881" w:rsidP="008C799F">
            <w:pPr>
              <w:widowControl/>
              <w:autoSpaceDE/>
              <w:autoSpaceDN/>
              <w:spacing w:before="100" w:beforeAutospacing="1" w:after="100" w:afterAutospacing="1"/>
              <w:ind w:left="447" w:right="42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147881">
              <w:rPr>
                <w:rFonts w:eastAsia="Times New Roman"/>
                <w:sz w:val="24"/>
                <w:szCs w:val="24"/>
                <w:lang w:val="en-GB" w:eastAsia="en-GB"/>
              </w:rPr>
              <w:t>The Post</w:t>
            </w:r>
            <w:r w:rsidR="00861A1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r w:rsidRPr="00147881">
              <w:rPr>
                <w:rFonts w:eastAsia="Times New Roman"/>
                <w:sz w:val="24"/>
                <w:szCs w:val="24"/>
                <w:lang w:val="en-GB" w:eastAsia="en-GB"/>
              </w:rPr>
              <w:t>holder will work collaboratively with a range of internal teams and professionals to ensure holistic, person-centred support for service users. These include:</w:t>
            </w:r>
          </w:p>
          <w:p w14:paraId="1DFC74B4" w14:textId="77777777" w:rsidR="00147881" w:rsidRPr="00147881" w:rsidRDefault="00147881" w:rsidP="00147881">
            <w:pPr>
              <w:widowControl/>
              <w:numPr>
                <w:ilvl w:val="1"/>
                <w:numId w:val="33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147881">
              <w:rPr>
                <w:rFonts w:eastAsia="Times New Roman"/>
                <w:sz w:val="24"/>
                <w:szCs w:val="24"/>
                <w:lang w:val="en-GB" w:eastAsia="en-GB"/>
              </w:rPr>
              <w:t>Chief Executive Officer (CEO)</w:t>
            </w:r>
          </w:p>
          <w:p w14:paraId="7915E877" w14:textId="77777777" w:rsidR="00147881" w:rsidRPr="00147881" w:rsidRDefault="00147881" w:rsidP="00147881">
            <w:pPr>
              <w:widowControl/>
              <w:numPr>
                <w:ilvl w:val="1"/>
                <w:numId w:val="33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147881">
              <w:rPr>
                <w:rFonts w:eastAsia="Times New Roman"/>
                <w:sz w:val="24"/>
                <w:szCs w:val="24"/>
                <w:lang w:val="en-GB" w:eastAsia="en-GB"/>
              </w:rPr>
              <w:t>Director of Care and Quality</w:t>
            </w:r>
          </w:p>
          <w:p w14:paraId="2D74B0BB" w14:textId="0B2D80A9" w:rsidR="00861A1E" w:rsidRPr="00861A1E" w:rsidRDefault="00147881" w:rsidP="00861A1E">
            <w:pPr>
              <w:widowControl/>
              <w:numPr>
                <w:ilvl w:val="1"/>
                <w:numId w:val="33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147881">
              <w:rPr>
                <w:rFonts w:eastAsia="Times New Roman"/>
                <w:sz w:val="24"/>
                <w:szCs w:val="24"/>
                <w:lang w:val="en-GB" w:eastAsia="en-GB"/>
              </w:rPr>
              <w:t>Head of Care and Quality</w:t>
            </w:r>
          </w:p>
          <w:p w14:paraId="5CAB4FAD" w14:textId="1CC0837E" w:rsidR="00147881" w:rsidRPr="00147881" w:rsidRDefault="00147881" w:rsidP="00147881">
            <w:pPr>
              <w:widowControl/>
              <w:numPr>
                <w:ilvl w:val="1"/>
                <w:numId w:val="33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147881">
              <w:rPr>
                <w:rFonts w:eastAsia="Times New Roman"/>
                <w:sz w:val="24"/>
                <w:szCs w:val="24"/>
                <w:lang w:val="en-GB" w:eastAsia="en-GB"/>
              </w:rPr>
              <w:t>Medical Team</w:t>
            </w:r>
          </w:p>
          <w:p w14:paraId="331C9111" w14:textId="77777777" w:rsidR="00147881" w:rsidRPr="00147881" w:rsidRDefault="00147881" w:rsidP="00147881">
            <w:pPr>
              <w:widowControl/>
              <w:numPr>
                <w:ilvl w:val="1"/>
                <w:numId w:val="34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147881">
              <w:rPr>
                <w:rFonts w:eastAsia="Times New Roman"/>
                <w:sz w:val="24"/>
                <w:szCs w:val="24"/>
                <w:lang w:val="en-GB" w:eastAsia="en-GB"/>
              </w:rPr>
              <w:t>Inpatient Unit (IPU) Team</w:t>
            </w:r>
          </w:p>
          <w:p w14:paraId="69F5FE42" w14:textId="77777777" w:rsidR="00147881" w:rsidRPr="00147881" w:rsidRDefault="00147881" w:rsidP="00147881">
            <w:pPr>
              <w:widowControl/>
              <w:numPr>
                <w:ilvl w:val="1"/>
                <w:numId w:val="37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147881">
              <w:rPr>
                <w:rFonts w:eastAsia="Times New Roman"/>
                <w:sz w:val="24"/>
                <w:szCs w:val="24"/>
                <w:lang w:val="en-GB" w:eastAsia="en-GB"/>
              </w:rPr>
              <w:t>Community Nurse Specialists</w:t>
            </w:r>
          </w:p>
          <w:p w14:paraId="25DEDB4D" w14:textId="217F8EE0" w:rsidR="00147881" w:rsidRPr="00147881" w:rsidRDefault="00147881" w:rsidP="00147881">
            <w:pPr>
              <w:widowControl/>
              <w:numPr>
                <w:ilvl w:val="1"/>
                <w:numId w:val="37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147881">
              <w:rPr>
                <w:rFonts w:eastAsia="Times New Roman"/>
                <w:sz w:val="24"/>
                <w:szCs w:val="24"/>
                <w:lang w:val="en-GB" w:eastAsia="en-GB"/>
              </w:rPr>
              <w:t>Children &amp; Young People's Team</w:t>
            </w:r>
          </w:p>
          <w:p w14:paraId="718FF282" w14:textId="5D5CF20E" w:rsidR="00147881" w:rsidRPr="00147881" w:rsidRDefault="00147881" w:rsidP="00147881">
            <w:pPr>
              <w:pStyle w:val="ListParagraph"/>
              <w:widowControl/>
              <w:numPr>
                <w:ilvl w:val="1"/>
                <w:numId w:val="37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147881">
              <w:rPr>
                <w:rFonts w:eastAsia="Times New Roman"/>
                <w:sz w:val="24"/>
                <w:szCs w:val="24"/>
                <w:lang w:val="en-GB" w:eastAsia="en-GB"/>
              </w:rPr>
              <w:t xml:space="preserve">Patient and Family Support Team (including social work, </w:t>
            </w:r>
            <w:r>
              <w:rPr>
                <w:rFonts w:eastAsia="Times New Roman"/>
                <w:sz w:val="24"/>
                <w:szCs w:val="24"/>
                <w:lang w:val="en-GB" w:eastAsia="en-GB"/>
              </w:rPr>
              <w:t xml:space="preserve">spiritual care &amp; </w:t>
            </w:r>
            <w:r w:rsidRPr="00147881">
              <w:rPr>
                <w:rFonts w:eastAsia="Times New Roman"/>
                <w:sz w:val="24"/>
                <w:szCs w:val="24"/>
                <w:lang w:val="en-GB" w:eastAsia="en-GB"/>
              </w:rPr>
              <w:t>counselling)</w:t>
            </w:r>
          </w:p>
          <w:p w14:paraId="3A5767C1" w14:textId="1052F261" w:rsidR="00147881" w:rsidRPr="00147881" w:rsidRDefault="00147881" w:rsidP="00147881">
            <w:pPr>
              <w:pStyle w:val="ListParagraph"/>
              <w:widowControl/>
              <w:numPr>
                <w:ilvl w:val="1"/>
                <w:numId w:val="37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147881">
              <w:rPr>
                <w:rFonts w:eastAsia="Times New Roman"/>
                <w:sz w:val="24"/>
                <w:szCs w:val="24"/>
                <w:lang w:val="en-GB" w:eastAsia="en-GB"/>
              </w:rPr>
              <w:t xml:space="preserve">Support Services Team (e.g. housekeeping, catering, </w:t>
            </w:r>
            <w:r>
              <w:rPr>
                <w:rFonts w:eastAsia="Times New Roman"/>
                <w:sz w:val="24"/>
                <w:szCs w:val="24"/>
                <w:lang w:val="en-GB" w:eastAsia="en-GB"/>
              </w:rPr>
              <w:t>admin</w:t>
            </w:r>
            <w:r w:rsidRPr="00147881">
              <w:rPr>
                <w:rFonts w:eastAsia="Times New Roman"/>
                <w:sz w:val="24"/>
                <w:szCs w:val="24"/>
                <w:lang w:val="en-GB" w:eastAsia="en-GB"/>
              </w:rPr>
              <w:t>)</w:t>
            </w:r>
          </w:p>
          <w:p w14:paraId="46341AC6" w14:textId="77777777" w:rsidR="00147881" w:rsidRPr="00147881" w:rsidRDefault="00147881" w:rsidP="00147881">
            <w:pPr>
              <w:pStyle w:val="ListParagraph"/>
              <w:widowControl/>
              <w:numPr>
                <w:ilvl w:val="1"/>
                <w:numId w:val="37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147881">
              <w:rPr>
                <w:rFonts w:eastAsia="Times New Roman"/>
                <w:sz w:val="24"/>
                <w:szCs w:val="24"/>
                <w:lang w:val="en-GB" w:eastAsia="en-GB"/>
              </w:rPr>
              <w:t>Maintenance Team</w:t>
            </w:r>
          </w:p>
          <w:p w14:paraId="4594B0D1" w14:textId="77777777" w:rsidR="00147881" w:rsidRPr="00147881" w:rsidRDefault="00147881" w:rsidP="00147881">
            <w:pPr>
              <w:widowControl/>
              <w:numPr>
                <w:ilvl w:val="1"/>
                <w:numId w:val="36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147881">
              <w:rPr>
                <w:rFonts w:eastAsia="Times New Roman"/>
                <w:sz w:val="24"/>
                <w:szCs w:val="24"/>
                <w:lang w:val="en-GB" w:eastAsia="en-GB"/>
              </w:rPr>
              <w:t>Quality Improvement Team</w:t>
            </w:r>
          </w:p>
          <w:p w14:paraId="74501458" w14:textId="64216166" w:rsidR="00147881" w:rsidRDefault="00147881" w:rsidP="00147881">
            <w:pPr>
              <w:widowControl/>
              <w:numPr>
                <w:ilvl w:val="1"/>
                <w:numId w:val="36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147881">
              <w:rPr>
                <w:rFonts w:eastAsia="Times New Roman"/>
                <w:sz w:val="24"/>
                <w:szCs w:val="24"/>
                <w:lang w:val="en-GB" w:eastAsia="en-GB"/>
              </w:rPr>
              <w:t>Fundraising Team</w:t>
            </w:r>
          </w:p>
          <w:p w14:paraId="6FA26C41" w14:textId="556802B1" w:rsidR="00861A1E" w:rsidRPr="00147881" w:rsidRDefault="00861A1E" w:rsidP="00147881">
            <w:pPr>
              <w:widowControl/>
              <w:numPr>
                <w:ilvl w:val="1"/>
                <w:numId w:val="36"/>
              </w:numPr>
              <w:autoSpaceDE/>
              <w:autoSpaceDN/>
              <w:rPr>
                <w:rFonts w:eastAsia="Times New Roman"/>
                <w:sz w:val="24"/>
                <w:szCs w:val="24"/>
                <w:lang w:val="en-GB" w:eastAsia="en-GB"/>
              </w:rPr>
            </w:pPr>
            <w:r>
              <w:rPr>
                <w:rFonts w:eastAsia="Times New Roman"/>
                <w:sz w:val="24"/>
                <w:szCs w:val="24"/>
                <w:lang w:val="en-GB" w:eastAsia="en-GB"/>
              </w:rPr>
              <w:t>Retail Team</w:t>
            </w:r>
          </w:p>
          <w:p w14:paraId="0FF7BA19" w14:textId="77777777" w:rsidR="00486915" w:rsidRPr="00486915" w:rsidRDefault="00486915" w:rsidP="002D1C5D">
            <w:pPr>
              <w:jc w:val="both"/>
              <w:rPr>
                <w:bCs/>
                <w:sz w:val="24"/>
                <w:szCs w:val="24"/>
              </w:rPr>
            </w:pPr>
          </w:p>
          <w:p w14:paraId="2DAAF905" w14:textId="77777777" w:rsidR="00486915" w:rsidRPr="00486915" w:rsidRDefault="00486915" w:rsidP="00486915">
            <w:pPr>
              <w:ind w:left="437"/>
              <w:jc w:val="both"/>
              <w:rPr>
                <w:bCs/>
                <w:sz w:val="24"/>
                <w:szCs w:val="24"/>
              </w:rPr>
            </w:pPr>
            <w:r w:rsidRPr="00486915">
              <w:rPr>
                <w:b/>
                <w:bCs/>
                <w:sz w:val="24"/>
                <w:szCs w:val="24"/>
              </w:rPr>
              <w:t>External:</w:t>
            </w:r>
          </w:p>
          <w:p w14:paraId="1320078A" w14:textId="77777777" w:rsidR="00486915" w:rsidRPr="00486915" w:rsidRDefault="00486915" w:rsidP="00861DAD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860"/>
              </w:tabs>
              <w:autoSpaceDE/>
              <w:autoSpaceDN/>
              <w:ind w:left="579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486915">
              <w:rPr>
                <w:bCs/>
                <w:sz w:val="24"/>
                <w:szCs w:val="24"/>
              </w:rPr>
              <w:t>Employees of other NHS, social care and voluntary organisations</w:t>
            </w:r>
          </w:p>
          <w:p w14:paraId="4ECE00FD" w14:textId="2CF2A0B7" w:rsidR="00486915" w:rsidRDefault="00486915" w:rsidP="00861DAD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860"/>
              </w:tabs>
              <w:autoSpaceDE/>
              <w:autoSpaceDN/>
              <w:ind w:left="579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486915">
              <w:rPr>
                <w:bCs/>
                <w:sz w:val="24"/>
                <w:szCs w:val="24"/>
              </w:rPr>
              <w:t>Local 3</w:t>
            </w:r>
            <w:r w:rsidRPr="00486915">
              <w:rPr>
                <w:bCs/>
                <w:sz w:val="24"/>
                <w:szCs w:val="24"/>
                <w:vertAlign w:val="superscript"/>
              </w:rPr>
              <w:t>rd</w:t>
            </w:r>
            <w:r w:rsidRPr="00486915">
              <w:rPr>
                <w:bCs/>
                <w:sz w:val="24"/>
                <w:szCs w:val="24"/>
              </w:rPr>
              <w:t xml:space="preserve"> sector interface(s)</w:t>
            </w:r>
          </w:p>
          <w:p w14:paraId="730C6232" w14:textId="29AE57C9" w:rsidR="00861A1E" w:rsidRPr="00486915" w:rsidRDefault="00861A1E" w:rsidP="00861DAD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860"/>
              </w:tabs>
              <w:autoSpaceDE/>
              <w:autoSpaceDN/>
              <w:ind w:left="579" w:firstLine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Primary Care Professionals</w:t>
            </w:r>
          </w:p>
          <w:p w14:paraId="3DD4AA65" w14:textId="77777777" w:rsidR="00861A1E" w:rsidRDefault="00486915" w:rsidP="00861A1E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860"/>
              </w:tabs>
              <w:autoSpaceDE/>
              <w:autoSpaceDN/>
              <w:ind w:left="567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486915">
              <w:rPr>
                <w:bCs/>
                <w:sz w:val="24"/>
                <w:szCs w:val="24"/>
              </w:rPr>
              <w:t>Self-employed practitioners</w:t>
            </w:r>
          </w:p>
          <w:p w14:paraId="274CBB75" w14:textId="5A4901BE" w:rsidR="00486915" w:rsidRPr="00861A1E" w:rsidRDefault="002D1C5D" w:rsidP="00861A1E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860"/>
              </w:tabs>
              <w:autoSpaceDE/>
              <w:autoSpaceDN/>
              <w:ind w:left="567" w:firstLine="0"/>
              <w:contextualSpacing/>
              <w:jc w:val="both"/>
              <w:rPr>
                <w:bCs/>
                <w:sz w:val="24"/>
                <w:szCs w:val="24"/>
              </w:rPr>
            </w:pPr>
            <w:r w:rsidRPr="00861A1E">
              <w:rPr>
                <w:bCs/>
                <w:sz w:val="24"/>
                <w:szCs w:val="24"/>
              </w:rPr>
              <w:t>K</w:t>
            </w:r>
            <w:r w:rsidR="00861A1E" w:rsidRPr="00861A1E">
              <w:rPr>
                <w:bCs/>
                <w:sz w:val="24"/>
                <w:szCs w:val="24"/>
              </w:rPr>
              <w:t xml:space="preserve">ey stakeholders </w:t>
            </w:r>
          </w:p>
          <w:p w14:paraId="4CADABAF" w14:textId="5F939A84" w:rsidR="003B25B5" w:rsidRPr="003B25B5" w:rsidRDefault="003B25B5" w:rsidP="003B25B5">
            <w:pPr>
              <w:pStyle w:val="NormalWeb"/>
              <w:ind w:left="447" w:right="546"/>
              <w:jc w:val="both"/>
              <w:rPr>
                <w:rFonts w:ascii="Arial" w:hAnsi="Arial" w:cs="Arial"/>
              </w:rPr>
            </w:pPr>
            <w:r w:rsidRPr="003B25B5">
              <w:rPr>
                <w:rFonts w:ascii="Arial" w:hAnsi="Arial" w:cs="Arial"/>
              </w:rPr>
              <w:t xml:space="preserve">The post holder will be responsible for </w:t>
            </w:r>
            <w:r w:rsidRPr="00861A1E">
              <w:rPr>
                <w:rStyle w:val="Strong"/>
                <w:rFonts w:ascii="Arial" w:hAnsi="Arial" w:cs="Arial"/>
                <w:b w:val="0"/>
              </w:rPr>
              <w:t>receiving and disseminating information</w:t>
            </w:r>
            <w:r w:rsidRPr="003B25B5">
              <w:rPr>
                <w:rFonts w:ascii="Arial" w:hAnsi="Arial" w:cs="Arial"/>
              </w:rPr>
              <w:t xml:space="preserve"> to patients a</w:t>
            </w:r>
            <w:r w:rsidR="00861A1E">
              <w:rPr>
                <w:rFonts w:ascii="Arial" w:hAnsi="Arial" w:cs="Arial"/>
              </w:rPr>
              <w:t xml:space="preserve">nd families, </w:t>
            </w:r>
            <w:r w:rsidRPr="003B25B5">
              <w:rPr>
                <w:rFonts w:ascii="Arial" w:hAnsi="Arial" w:cs="Arial"/>
              </w:rPr>
              <w:t>ensuring clear, comp</w:t>
            </w:r>
            <w:r w:rsidR="00861A1E">
              <w:rPr>
                <w:rFonts w:ascii="Arial" w:hAnsi="Arial" w:cs="Arial"/>
              </w:rPr>
              <w:t>assionate communication in</w:t>
            </w:r>
            <w:r w:rsidRPr="003B25B5">
              <w:rPr>
                <w:rFonts w:ascii="Arial" w:hAnsi="Arial" w:cs="Arial"/>
              </w:rPr>
              <w:t xml:space="preserve"> sensitive circumstances.</w:t>
            </w:r>
          </w:p>
          <w:p w14:paraId="3DA02C32" w14:textId="114417C5" w:rsidR="003B25B5" w:rsidRPr="003B25B5" w:rsidRDefault="003B25B5" w:rsidP="003B25B5">
            <w:pPr>
              <w:pStyle w:val="NormalWeb"/>
              <w:ind w:left="447" w:right="546"/>
              <w:jc w:val="both"/>
              <w:rPr>
                <w:rFonts w:ascii="Arial" w:hAnsi="Arial" w:cs="Arial"/>
              </w:rPr>
            </w:pPr>
            <w:r w:rsidRPr="003B25B5">
              <w:rPr>
                <w:rFonts w:ascii="Arial" w:hAnsi="Arial" w:cs="Arial"/>
              </w:rPr>
              <w:t xml:space="preserve">They will also </w:t>
            </w:r>
            <w:r w:rsidRPr="00861A1E">
              <w:rPr>
                <w:rStyle w:val="Strong"/>
                <w:rFonts w:ascii="Arial" w:hAnsi="Arial" w:cs="Arial"/>
                <w:b w:val="0"/>
              </w:rPr>
              <w:t>communicate with a wide range of professionals</w:t>
            </w:r>
            <w:r w:rsidRPr="003B25B5">
              <w:rPr>
                <w:rFonts w:ascii="Arial" w:hAnsi="Arial" w:cs="Arial"/>
              </w:rPr>
              <w:t xml:space="preserve"> to ensure the complexities of pati</w:t>
            </w:r>
            <w:r w:rsidR="00861A1E">
              <w:rPr>
                <w:rFonts w:ascii="Arial" w:hAnsi="Arial" w:cs="Arial"/>
              </w:rPr>
              <w:t>ent support and therapeutic interventions</w:t>
            </w:r>
            <w:r w:rsidRPr="003B25B5">
              <w:rPr>
                <w:rFonts w:ascii="Arial" w:hAnsi="Arial" w:cs="Arial"/>
              </w:rPr>
              <w:t xml:space="preserve"> are articulated effectively, working collaboratively to achieve the highest standard of </w:t>
            </w:r>
            <w:r w:rsidRPr="00861A1E">
              <w:rPr>
                <w:rStyle w:val="Strong"/>
                <w:rFonts w:ascii="Arial" w:hAnsi="Arial" w:cs="Arial"/>
                <w:b w:val="0"/>
              </w:rPr>
              <w:t>seamless care</w:t>
            </w:r>
            <w:r w:rsidRPr="00861A1E">
              <w:rPr>
                <w:rFonts w:ascii="Arial" w:hAnsi="Arial" w:cs="Arial"/>
                <w:b/>
              </w:rPr>
              <w:t>.</w:t>
            </w:r>
          </w:p>
          <w:p w14:paraId="44CC48EA" w14:textId="77777777" w:rsidR="003B25B5" w:rsidRPr="003B25B5" w:rsidRDefault="003B25B5" w:rsidP="003B25B5">
            <w:pPr>
              <w:pStyle w:val="NormalWeb"/>
              <w:ind w:left="447" w:right="546"/>
              <w:jc w:val="both"/>
              <w:rPr>
                <w:rFonts w:ascii="Arial" w:hAnsi="Arial" w:cs="Arial"/>
              </w:rPr>
            </w:pPr>
            <w:r w:rsidRPr="003B25B5">
              <w:rPr>
                <w:rFonts w:ascii="Arial" w:hAnsi="Arial" w:cs="Arial"/>
              </w:rPr>
              <w:t xml:space="preserve">Anticipating </w:t>
            </w:r>
            <w:r w:rsidRPr="00861A1E">
              <w:rPr>
                <w:rStyle w:val="Strong"/>
                <w:rFonts w:ascii="Arial" w:hAnsi="Arial" w:cs="Arial"/>
                <w:b w:val="0"/>
              </w:rPr>
              <w:t>barriers to communication</w:t>
            </w:r>
            <w:r w:rsidRPr="003B25B5">
              <w:rPr>
                <w:rFonts w:ascii="Arial" w:hAnsi="Arial" w:cs="Arial"/>
              </w:rPr>
              <w:t xml:space="preserve">, the post holder will proactively apply advanced </w:t>
            </w:r>
            <w:r w:rsidRPr="00861A1E">
              <w:rPr>
                <w:rStyle w:val="Strong"/>
                <w:rFonts w:ascii="Arial" w:hAnsi="Arial" w:cs="Arial"/>
                <w:b w:val="0"/>
              </w:rPr>
              <w:t>inter-professional skills</w:t>
            </w:r>
            <w:r w:rsidRPr="003B25B5">
              <w:rPr>
                <w:rFonts w:ascii="Arial" w:hAnsi="Arial" w:cs="Arial"/>
              </w:rPr>
              <w:t xml:space="preserve"> to inform decision-making, resolve complex issues, </w:t>
            </w:r>
            <w:r w:rsidRPr="00861A1E">
              <w:rPr>
                <w:rStyle w:val="Strong"/>
                <w:rFonts w:ascii="Arial" w:hAnsi="Arial" w:cs="Arial"/>
                <w:b w:val="0"/>
              </w:rPr>
              <w:t>influence others</w:t>
            </w:r>
            <w:r w:rsidRPr="003B25B5">
              <w:rPr>
                <w:rFonts w:ascii="Arial" w:hAnsi="Arial" w:cs="Arial"/>
              </w:rPr>
              <w:t xml:space="preserve">, and manage </w:t>
            </w:r>
            <w:r w:rsidRPr="00861A1E">
              <w:rPr>
                <w:rStyle w:val="Strong"/>
                <w:rFonts w:ascii="Arial" w:hAnsi="Arial" w:cs="Arial"/>
                <w:b w:val="0"/>
              </w:rPr>
              <w:t>continuous change</w:t>
            </w:r>
            <w:r w:rsidRPr="00861A1E">
              <w:rPr>
                <w:rFonts w:ascii="Arial" w:hAnsi="Arial" w:cs="Arial"/>
                <w:b/>
              </w:rPr>
              <w:t>.</w:t>
            </w:r>
          </w:p>
          <w:p w14:paraId="7D4950ED" w14:textId="77777777" w:rsidR="00E67871" w:rsidRDefault="003B25B5" w:rsidP="0004384C">
            <w:pPr>
              <w:pStyle w:val="NormalWeb"/>
              <w:ind w:left="447" w:right="546"/>
              <w:jc w:val="both"/>
              <w:rPr>
                <w:rFonts w:ascii="Arial" w:hAnsi="Arial" w:cs="Arial"/>
              </w:rPr>
            </w:pPr>
            <w:r w:rsidRPr="003B25B5">
              <w:rPr>
                <w:rFonts w:ascii="Arial" w:hAnsi="Arial" w:cs="Arial"/>
              </w:rPr>
              <w:t xml:space="preserve">Additionally, the post holder will </w:t>
            </w:r>
            <w:r w:rsidRPr="00861A1E">
              <w:rPr>
                <w:rStyle w:val="Strong"/>
                <w:rFonts w:ascii="Arial" w:hAnsi="Arial" w:cs="Arial"/>
                <w:b w:val="0"/>
              </w:rPr>
              <w:t>participate in both formal and informal education programs</w:t>
            </w:r>
            <w:r w:rsidRPr="003B25B5">
              <w:rPr>
                <w:rFonts w:ascii="Arial" w:hAnsi="Arial" w:cs="Arial"/>
              </w:rPr>
              <w:t xml:space="preserve">, demonstrating </w:t>
            </w:r>
            <w:r w:rsidRPr="00861A1E">
              <w:rPr>
                <w:rStyle w:val="Strong"/>
                <w:rFonts w:ascii="Arial" w:hAnsi="Arial" w:cs="Arial"/>
                <w:b w:val="0"/>
              </w:rPr>
              <w:t>excellent presentation skills</w:t>
            </w:r>
            <w:r w:rsidRPr="003B25B5">
              <w:rPr>
                <w:rFonts w:ascii="Arial" w:hAnsi="Arial" w:cs="Arial"/>
              </w:rPr>
              <w:t xml:space="preserve"> and contributing to the ongoing development of the team.</w:t>
            </w:r>
          </w:p>
          <w:p w14:paraId="19075C7C" w14:textId="37CB4655" w:rsidR="00A91E86" w:rsidRPr="00163357" w:rsidRDefault="00A91E86" w:rsidP="0004384C">
            <w:pPr>
              <w:pStyle w:val="NormalWeb"/>
              <w:ind w:left="447" w:right="546"/>
              <w:jc w:val="both"/>
              <w:rPr>
                <w:rFonts w:ascii="Arial" w:hAnsi="Arial" w:cs="Arial"/>
              </w:rPr>
            </w:pPr>
          </w:p>
        </w:tc>
      </w:tr>
      <w:tr w:rsidR="00746452" w14:paraId="3AEBE60B" w14:textId="77777777" w:rsidTr="005A12CF">
        <w:trPr>
          <w:trHeight w:val="259"/>
        </w:trPr>
        <w:tc>
          <w:tcPr>
            <w:tcW w:w="9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CDECC" w14:textId="77777777" w:rsidR="00746452" w:rsidRDefault="00746452" w:rsidP="00637EC8">
            <w:pPr>
              <w:pStyle w:val="TableParagraph"/>
              <w:tabs>
                <w:tab w:val="left" w:pos="731"/>
              </w:tabs>
              <w:spacing w:line="269" w:lineRule="exact"/>
              <w:ind w:right="694"/>
              <w:jc w:val="both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746452" w14:paraId="7A201EAB" w14:textId="77777777" w:rsidTr="005A12CF">
        <w:trPr>
          <w:trHeight w:val="418"/>
        </w:trPr>
        <w:tc>
          <w:tcPr>
            <w:tcW w:w="9656" w:type="dxa"/>
            <w:tcBorders>
              <w:top w:val="single" w:sz="4" w:space="0" w:color="auto"/>
            </w:tcBorders>
            <w:vAlign w:val="center"/>
          </w:tcPr>
          <w:p w14:paraId="4B5AEC17" w14:textId="77EA67A9" w:rsidR="00746452" w:rsidRPr="003A3726" w:rsidRDefault="00AE5972" w:rsidP="00AE5972">
            <w:pPr>
              <w:pStyle w:val="TableParagraph"/>
              <w:tabs>
                <w:tab w:val="left" w:pos="731"/>
              </w:tabs>
              <w:spacing w:line="269" w:lineRule="exact"/>
              <w:ind w:right="268"/>
              <w:rPr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CF3C21">
              <w:rPr>
                <w:b/>
              </w:rPr>
              <w:t>11.</w:t>
            </w:r>
            <w:r w:rsidRPr="00CF3C21">
              <w:rPr>
                <w:b/>
                <w:spacing w:val="42"/>
              </w:rPr>
              <w:t xml:space="preserve"> </w:t>
            </w:r>
            <w:r w:rsidRPr="00CF3C21">
              <w:rPr>
                <w:b/>
              </w:rPr>
              <w:t>PHYSICAL,</w:t>
            </w:r>
            <w:r w:rsidRPr="00CF3C21">
              <w:rPr>
                <w:b/>
                <w:spacing w:val="-6"/>
              </w:rPr>
              <w:t xml:space="preserve"> </w:t>
            </w:r>
            <w:r w:rsidRPr="00CF3C21">
              <w:rPr>
                <w:b/>
              </w:rPr>
              <w:t>MENTAL,</w:t>
            </w:r>
            <w:r w:rsidRPr="00CF3C21">
              <w:rPr>
                <w:b/>
                <w:spacing w:val="-6"/>
              </w:rPr>
              <w:t xml:space="preserve"> </w:t>
            </w:r>
            <w:r w:rsidRPr="00CF3C21">
              <w:rPr>
                <w:b/>
              </w:rPr>
              <w:t>EMOTIONAL</w:t>
            </w:r>
            <w:r w:rsidRPr="00CF3C21">
              <w:rPr>
                <w:b/>
                <w:spacing w:val="-2"/>
              </w:rPr>
              <w:t xml:space="preserve"> </w:t>
            </w:r>
            <w:r w:rsidRPr="00CF3C21">
              <w:rPr>
                <w:b/>
              </w:rPr>
              <w:t>AND</w:t>
            </w:r>
            <w:r w:rsidRPr="00CF3C21">
              <w:rPr>
                <w:b/>
                <w:spacing w:val="-6"/>
              </w:rPr>
              <w:t xml:space="preserve"> </w:t>
            </w:r>
            <w:r w:rsidRPr="00CF3C21">
              <w:rPr>
                <w:b/>
              </w:rPr>
              <w:t>ENVIRONMENTAL</w:t>
            </w:r>
            <w:r w:rsidRPr="00CF3C21">
              <w:rPr>
                <w:b/>
                <w:spacing w:val="-7"/>
              </w:rPr>
              <w:t xml:space="preserve"> </w:t>
            </w:r>
            <w:r w:rsidRPr="00CF3C21">
              <w:rPr>
                <w:b/>
              </w:rPr>
              <w:t>DEMANDS</w:t>
            </w:r>
            <w:r w:rsidRPr="00CF3C21">
              <w:rPr>
                <w:b/>
                <w:spacing w:val="-5"/>
              </w:rPr>
              <w:t xml:space="preserve"> </w:t>
            </w:r>
            <w:r w:rsidRPr="00CF3C21">
              <w:rPr>
                <w:b/>
              </w:rPr>
              <w:t>OF</w:t>
            </w:r>
            <w:r w:rsidRPr="00CF3C21">
              <w:rPr>
                <w:b/>
                <w:spacing w:val="-8"/>
              </w:rPr>
              <w:t xml:space="preserve"> </w:t>
            </w:r>
            <w:r w:rsidRPr="00CF3C21">
              <w:rPr>
                <w:b/>
              </w:rPr>
              <w:t>THE</w:t>
            </w:r>
            <w:r w:rsidRPr="00CF3C21">
              <w:rPr>
                <w:b/>
                <w:spacing w:val="-6"/>
              </w:rPr>
              <w:t xml:space="preserve"> </w:t>
            </w:r>
            <w:r w:rsidRPr="00CF3C21">
              <w:rPr>
                <w:b/>
                <w:spacing w:val="-5"/>
              </w:rPr>
              <w:t>JOB</w:t>
            </w:r>
          </w:p>
        </w:tc>
      </w:tr>
      <w:tr w:rsidR="00746452" w14:paraId="75034CFC" w14:textId="77777777" w:rsidTr="005A12CF">
        <w:trPr>
          <w:trHeight w:val="989"/>
        </w:trPr>
        <w:tc>
          <w:tcPr>
            <w:tcW w:w="9656" w:type="dxa"/>
          </w:tcPr>
          <w:p w14:paraId="7DB5CCA3" w14:textId="77777777" w:rsidR="00CF3C21" w:rsidRDefault="00CF3C21" w:rsidP="00CF3C21">
            <w:pPr>
              <w:widowControl/>
              <w:autoSpaceDE/>
              <w:autoSpaceDN/>
              <w:spacing w:before="100" w:beforeAutospacing="1" w:after="100" w:afterAutospacing="1"/>
              <w:ind w:left="589" w:hanging="142"/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</w:pPr>
          </w:p>
          <w:p w14:paraId="1481806D" w14:textId="77777777" w:rsidR="00CF3C21" w:rsidRDefault="00861A1E" w:rsidP="00CF3C21">
            <w:pPr>
              <w:widowControl/>
              <w:autoSpaceDE/>
              <w:autoSpaceDN/>
              <w:spacing w:before="100" w:beforeAutospacing="1" w:after="100" w:afterAutospacing="1"/>
              <w:ind w:left="589" w:hanging="142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A154F1"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  <w:t>Physical Demands</w:t>
            </w:r>
          </w:p>
          <w:p w14:paraId="07A3D499" w14:textId="77777777" w:rsidR="00CF3C21" w:rsidRDefault="00861A1E" w:rsidP="00CF3C21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00" w:afterAutospacing="1"/>
              <w:ind w:left="731" w:right="566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CF3C21">
              <w:rPr>
                <w:rFonts w:eastAsia="Times New Roman"/>
                <w:sz w:val="24"/>
                <w:szCs w:val="24"/>
                <w:lang w:val="en-GB" w:eastAsia="en-GB"/>
              </w:rPr>
              <w:t>Regular manual handling of equipment, furniture (e.g., moving tables and chairs), and mobility aids (e.g., wheelchairs, zimmer frames) in accordance with health and safety and moving and handling guidance.</w:t>
            </w:r>
          </w:p>
          <w:p w14:paraId="1004D95E" w14:textId="77777777" w:rsidR="00CF3C21" w:rsidRDefault="00861A1E" w:rsidP="00CF3C21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00" w:afterAutospacing="1"/>
              <w:ind w:left="731" w:right="566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CF3C21">
              <w:rPr>
                <w:rFonts w:eastAsia="Times New Roman"/>
                <w:sz w:val="24"/>
                <w:szCs w:val="24"/>
                <w:lang w:val="en-GB" w:eastAsia="en-GB"/>
              </w:rPr>
              <w:t>Active involvement in setting up and facilitating therapeutic activities, which may require standing for prolonged periods, bending, stretching, and carrying materials or supplies.</w:t>
            </w:r>
          </w:p>
          <w:p w14:paraId="140901CE" w14:textId="7368A167" w:rsidR="00861A1E" w:rsidRPr="00CF3C21" w:rsidRDefault="00A154F1" w:rsidP="00CF3C21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spacing w:before="100" w:beforeAutospacing="1" w:after="100" w:afterAutospacing="1"/>
              <w:ind w:left="731" w:right="566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CF3C21">
              <w:rPr>
                <w:rFonts w:eastAsia="Times New Roman"/>
                <w:sz w:val="24"/>
                <w:szCs w:val="24"/>
                <w:lang w:val="en-GB" w:eastAsia="en-GB"/>
              </w:rPr>
              <w:t>P</w:t>
            </w:r>
            <w:r w:rsidR="00861A1E" w:rsidRPr="00CF3C21">
              <w:rPr>
                <w:rFonts w:eastAsia="Times New Roman"/>
                <w:sz w:val="24"/>
                <w:szCs w:val="24"/>
                <w:lang w:val="en-GB" w:eastAsia="en-GB"/>
              </w:rPr>
              <w:t>hysical assistance provided to service users with mobility challenges, always within professional boundaries and training guidelines.</w:t>
            </w:r>
          </w:p>
          <w:p w14:paraId="1133418F" w14:textId="77777777" w:rsidR="00CF3C21" w:rsidRDefault="00861A1E" w:rsidP="00CF3C21">
            <w:pPr>
              <w:widowControl/>
              <w:autoSpaceDE/>
              <w:autoSpaceDN/>
              <w:spacing w:before="100" w:beforeAutospacing="1" w:after="100" w:afterAutospacing="1"/>
              <w:ind w:left="447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861A1E"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  <w:t>Mental Demands</w:t>
            </w:r>
          </w:p>
          <w:p w14:paraId="38C6BC39" w14:textId="77777777" w:rsidR="00CF3C21" w:rsidRDefault="00861A1E" w:rsidP="008C154C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spacing w:before="100" w:beforeAutospacing="1" w:after="100" w:afterAutospacing="1"/>
              <w:ind w:left="731" w:right="424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CF3C21">
              <w:rPr>
                <w:rFonts w:eastAsia="Times New Roman"/>
                <w:sz w:val="24"/>
                <w:szCs w:val="24"/>
                <w:lang w:val="en-GB" w:eastAsia="en-GB"/>
              </w:rPr>
              <w:t>Requirement for sustained concentration when planning and delivering individual and group wellbeing sessions.</w:t>
            </w:r>
          </w:p>
          <w:p w14:paraId="5D5A1AC3" w14:textId="77777777" w:rsidR="00CF3C21" w:rsidRDefault="00861A1E" w:rsidP="008C154C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spacing w:before="100" w:beforeAutospacing="1" w:after="100" w:afterAutospacing="1"/>
              <w:ind w:left="731" w:right="424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CF3C21">
              <w:rPr>
                <w:rFonts w:eastAsia="Times New Roman"/>
                <w:sz w:val="24"/>
                <w:szCs w:val="24"/>
                <w:lang w:val="en-GB" w:eastAsia="en-GB"/>
              </w:rPr>
              <w:t>Adaptability and problem-solving skills needed to respond to the varying needs, moods, and energy levels of participants.</w:t>
            </w:r>
          </w:p>
          <w:p w14:paraId="5078B6F0" w14:textId="77777777" w:rsidR="008C154C" w:rsidRDefault="00861A1E" w:rsidP="008C154C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spacing w:before="100" w:beforeAutospacing="1" w:after="100" w:afterAutospacing="1"/>
              <w:ind w:left="731" w:right="424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CF3C21">
              <w:rPr>
                <w:rFonts w:eastAsia="Times New Roman"/>
                <w:sz w:val="24"/>
                <w:szCs w:val="24"/>
                <w:lang w:val="en-GB" w:eastAsia="en-GB"/>
              </w:rPr>
              <w:t>Balancing multiple priorities, including session delivery, documentation, coordination with other staff, and safe use of equipment.</w:t>
            </w:r>
          </w:p>
          <w:p w14:paraId="2A26F2F5" w14:textId="5E8286C2" w:rsidR="00861A1E" w:rsidRPr="008C154C" w:rsidRDefault="00861A1E" w:rsidP="008C154C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spacing w:before="100" w:beforeAutospacing="1" w:after="100" w:afterAutospacing="1"/>
              <w:ind w:left="731" w:right="424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8C154C">
              <w:rPr>
                <w:rFonts w:eastAsia="Times New Roman"/>
                <w:sz w:val="24"/>
                <w:szCs w:val="24"/>
                <w:lang w:val="en-GB" w:eastAsia="en-GB"/>
              </w:rPr>
              <w:t>Working within a busy environment with interruptions, requiring the ability to refocus and maintain attention to detail.</w:t>
            </w:r>
          </w:p>
          <w:p w14:paraId="7C515AE9" w14:textId="77777777" w:rsidR="008C154C" w:rsidRDefault="00861A1E" w:rsidP="008C154C">
            <w:pPr>
              <w:widowControl/>
              <w:autoSpaceDE/>
              <w:autoSpaceDN/>
              <w:spacing w:before="100" w:beforeAutospacing="1" w:after="100" w:afterAutospacing="1"/>
              <w:ind w:left="447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861A1E"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  <w:t>Emotional Demands</w:t>
            </w:r>
          </w:p>
          <w:p w14:paraId="7D3887B0" w14:textId="77777777" w:rsidR="008C154C" w:rsidRDefault="00861A1E" w:rsidP="008C154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00" w:afterAutospacing="1"/>
              <w:ind w:left="731" w:right="424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8C154C">
              <w:rPr>
                <w:rFonts w:eastAsia="Times New Roman"/>
                <w:sz w:val="24"/>
                <w:szCs w:val="24"/>
                <w:lang w:val="en-GB" w:eastAsia="en-GB"/>
              </w:rPr>
              <w:t>Working with individuals who may be experiencing significant physical, emotional, or spiritual distress, including those approaching end of life.</w:t>
            </w:r>
          </w:p>
          <w:p w14:paraId="31A8C3F1" w14:textId="77777777" w:rsidR="008C154C" w:rsidRDefault="00861A1E" w:rsidP="008C154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00" w:afterAutospacing="1"/>
              <w:ind w:left="731" w:right="424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8C154C">
              <w:rPr>
                <w:rFonts w:eastAsia="Times New Roman"/>
                <w:sz w:val="24"/>
                <w:szCs w:val="24"/>
                <w:lang w:val="en-GB" w:eastAsia="en-GB"/>
              </w:rPr>
              <w:t>Developing therapeutic relationships with patients and families while maintaining professional boundaries.</w:t>
            </w:r>
          </w:p>
          <w:p w14:paraId="61433A98" w14:textId="77777777" w:rsidR="008C154C" w:rsidRDefault="00861A1E" w:rsidP="008C154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00" w:afterAutospacing="1"/>
              <w:ind w:left="731" w:right="424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8C154C">
              <w:rPr>
                <w:rFonts w:eastAsia="Times New Roman"/>
                <w:sz w:val="24"/>
                <w:szCs w:val="24"/>
                <w:lang w:val="en-GB" w:eastAsia="en-GB"/>
              </w:rPr>
              <w:t>Emotional resilience is required to support others while managing one’s own emotional wellbeing.</w:t>
            </w:r>
          </w:p>
          <w:p w14:paraId="33C7CD93" w14:textId="57B1F650" w:rsidR="00861A1E" w:rsidRPr="008C154C" w:rsidRDefault="00A154F1" w:rsidP="008C154C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spacing w:before="100" w:beforeAutospacing="1" w:after="100" w:afterAutospacing="1"/>
              <w:ind w:left="731" w:right="424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8C154C">
              <w:rPr>
                <w:rFonts w:eastAsia="Times New Roman"/>
                <w:sz w:val="24"/>
                <w:szCs w:val="24"/>
                <w:lang w:val="en-GB" w:eastAsia="en-GB"/>
              </w:rPr>
              <w:t>E</w:t>
            </w:r>
            <w:r w:rsidR="00861A1E" w:rsidRPr="008C154C">
              <w:rPr>
                <w:rFonts w:eastAsia="Times New Roman"/>
                <w:sz w:val="24"/>
                <w:szCs w:val="24"/>
                <w:lang w:val="en-GB" w:eastAsia="en-GB"/>
              </w:rPr>
              <w:t>xposure to grief, bereavement, or challenging conversations, requiring empathy and reflective practice.</w:t>
            </w:r>
          </w:p>
          <w:p w14:paraId="5CD0A37C" w14:textId="77777777" w:rsidR="008C154C" w:rsidRDefault="00861A1E" w:rsidP="008C154C">
            <w:pPr>
              <w:widowControl/>
              <w:autoSpaceDE/>
              <w:autoSpaceDN/>
              <w:spacing w:before="100" w:beforeAutospacing="1" w:after="100" w:afterAutospacing="1"/>
              <w:ind w:left="447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861A1E"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  <w:t>Environmental Demands</w:t>
            </w:r>
          </w:p>
          <w:p w14:paraId="305F1D99" w14:textId="77777777" w:rsidR="008C154C" w:rsidRDefault="00861A1E" w:rsidP="008C154C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00" w:afterAutospacing="1"/>
              <w:ind w:left="731" w:right="424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8C154C">
              <w:rPr>
                <w:rFonts w:eastAsia="Times New Roman"/>
                <w:sz w:val="24"/>
                <w:szCs w:val="24"/>
                <w:lang w:val="en-GB" w:eastAsia="en-GB"/>
              </w:rPr>
              <w:t>Working within a shared, multi-use clinical and non-clinical environment where space and noise levels may vary.</w:t>
            </w:r>
          </w:p>
          <w:p w14:paraId="36CEE8EF" w14:textId="77777777" w:rsidR="008C154C" w:rsidRDefault="00861A1E" w:rsidP="008C154C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00" w:afterAutospacing="1"/>
              <w:ind w:left="731" w:right="424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8C154C">
              <w:rPr>
                <w:rFonts w:eastAsia="Times New Roman"/>
                <w:sz w:val="24"/>
                <w:szCs w:val="24"/>
                <w:lang w:val="en-GB" w:eastAsia="en-GB"/>
              </w:rPr>
              <w:t>Navigating between indoor and outdoor settings, including accessible garden spaces, to support holistic wellbeing activities.</w:t>
            </w:r>
          </w:p>
          <w:p w14:paraId="5435E101" w14:textId="77777777" w:rsidR="008C154C" w:rsidRDefault="00861A1E" w:rsidP="008C154C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00" w:afterAutospacing="1"/>
              <w:ind w:left="731" w:right="424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8C154C">
              <w:rPr>
                <w:rFonts w:eastAsia="Times New Roman"/>
                <w:sz w:val="24"/>
                <w:szCs w:val="24"/>
                <w:lang w:val="en-GB" w:eastAsia="en-GB"/>
              </w:rPr>
              <w:t>Adherence to infection prevention and control measures, including PPE use and safe cleaning practices</w:t>
            </w:r>
            <w:r w:rsidR="00A154F1" w:rsidRPr="008C154C">
              <w:rPr>
                <w:rFonts w:eastAsia="Times New Roman"/>
                <w:sz w:val="24"/>
                <w:szCs w:val="24"/>
                <w:lang w:val="en-GB" w:eastAsia="en-GB"/>
              </w:rPr>
              <w:t xml:space="preserve"> as required</w:t>
            </w:r>
            <w:r w:rsidRPr="008C154C">
              <w:rPr>
                <w:rFonts w:eastAsia="Times New Roman"/>
                <w:sz w:val="24"/>
                <w:szCs w:val="24"/>
                <w:lang w:val="en-GB" w:eastAsia="en-GB"/>
              </w:rPr>
              <w:t>.</w:t>
            </w:r>
          </w:p>
          <w:p w14:paraId="2D734667" w14:textId="1604E0EF" w:rsidR="005A2E52" w:rsidRPr="008C154C" w:rsidRDefault="00A154F1" w:rsidP="008C154C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100" w:beforeAutospacing="1" w:after="100" w:afterAutospacing="1"/>
              <w:ind w:left="731" w:right="424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8C154C">
              <w:rPr>
                <w:rFonts w:eastAsia="Times New Roman"/>
                <w:sz w:val="24"/>
                <w:szCs w:val="24"/>
                <w:lang w:val="en-GB" w:eastAsia="en-GB"/>
              </w:rPr>
              <w:t>Working with warm equipment</w:t>
            </w:r>
            <w:r w:rsidR="00861A1E" w:rsidRPr="008C154C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r w:rsidRPr="008C154C">
              <w:rPr>
                <w:rFonts w:eastAsia="Times New Roman"/>
                <w:sz w:val="24"/>
                <w:szCs w:val="24"/>
                <w:lang w:val="en-GB" w:eastAsia="en-GB"/>
              </w:rPr>
              <w:t>such as towel warmers and other therapeutic tools.</w:t>
            </w:r>
          </w:p>
          <w:p w14:paraId="284187CB" w14:textId="77777777" w:rsidR="00746452" w:rsidRDefault="00746452" w:rsidP="003B25B5">
            <w:pPr>
              <w:pStyle w:val="TableParagraph"/>
              <w:tabs>
                <w:tab w:val="left" w:pos="731"/>
              </w:tabs>
              <w:spacing w:line="269" w:lineRule="exact"/>
              <w:ind w:right="566"/>
              <w:jc w:val="both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6B628A" w14:paraId="132F618C" w14:textId="77777777" w:rsidTr="005A12CF">
        <w:trPr>
          <w:trHeight w:val="251"/>
        </w:trPr>
        <w:tc>
          <w:tcPr>
            <w:tcW w:w="9656" w:type="dxa"/>
            <w:tcBorders>
              <w:left w:val="nil"/>
              <w:right w:val="nil"/>
            </w:tcBorders>
          </w:tcPr>
          <w:p w14:paraId="3CE0B292" w14:textId="2F366BF3" w:rsidR="006B628A" w:rsidRDefault="006B6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B628A" w14:paraId="6127E655" w14:textId="77777777" w:rsidTr="005A12CF">
        <w:trPr>
          <w:trHeight w:val="429"/>
        </w:trPr>
        <w:tc>
          <w:tcPr>
            <w:tcW w:w="9656" w:type="dxa"/>
            <w:vAlign w:val="center"/>
          </w:tcPr>
          <w:p w14:paraId="1BBDF335" w14:textId="7068D4B8" w:rsidR="006B628A" w:rsidRDefault="00D425D9" w:rsidP="008B0E3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KNOWLEDGE,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TRAINING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JOB</w:t>
            </w:r>
          </w:p>
        </w:tc>
      </w:tr>
      <w:tr w:rsidR="006B628A" w14:paraId="25D76C91" w14:textId="77777777" w:rsidTr="005A12CF">
        <w:trPr>
          <w:trHeight w:val="2286"/>
        </w:trPr>
        <w:tc>
          <w:tcPr>
            <w:tcW w:w="9656" w:type="dxa"/>
          </w:tcPr>
          <w:p w14:paraId="06B02726" w14:textId="2584B397" w:rsidR="00677AF7" w:rsidRPr="00677AF7" w:rsidRDefault="00677AF7" w:rsidP="00677AF7">
            <w:pPr>
              <w:widowControl/>
              <w:tabs>
                <w:tab w:val="left" w:pos="170"/>
              </w:tabs>
              <w:autoSpaceDE/>
              <w:autoSpaceDN/>
              <w:spacing w:before="100" w:beforeAutospacing="1" w:after="100" w:afterAutospacing="1"/>
              <w:ind w:left="579" w:right="566" w:hanging="142"/>
              <w:jc w:val="both"/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r w:rsidRPr="00677AF7"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  <w:t>Essential Skills and Experience:</w:t>
            </w:r>
          </w:p>
          <w:p w14:paraId="2EDA893D" w14:textId="77777777" w:rsidR="00677AF7" w:rsidRPr="00677AF7" w:rsidRDefault="00677AF7" w:rsidP="00861DAD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863"/>
              </w:tabs>
              <w:autoSpaceDE/>
              <w:autoSpaceDN/>
              <w:spacing w:before="100" w:beforeAutospacing="1" w:after="100" w:afterAutospacing="1"/>
              <w:ind w:left="863" w:right="566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A154F1">
              <w:rPr>
                <w:rFonts w:eastAsia="Times New Roman"/>
                <w:bCs/>
                <w:sz w:val="24"/>
                <w:szCs w:val="24"/>
                <w:lang w:val="en-GB" w:eastAsia="en-GB"/>
              </w:rPr>
              <w:t>Proven organisational skills</w:t>
            </w: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 xml:space="preserve"> to effectively manage multiple priorities.</w:t>
            </w:r>
          </w:p>
          <w:p w14:paraId="10CFB7FD" w14:textId="77777777" w:rsidR="00677AF7" w:rsidRPr="00677AF7" w:rsidRDefault="00677AF7" w:rsidP="00861DAD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863"/>
              </w:tabs>
              <w:autoSpaceDE/>
              <w:autoSpaceDN/>
              <w:spacing w:before="100" w:beforeAutospacing="1" w:after="100" w:afterAutospacing="1"/>
              <w:ind w:left="863" w:right="566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A154F1">
              <w:rPr>
                <w:rFonts w:eastAsia="Times New Roman"/>
                <w:bCs/>
                <w:sz w:val="24"/>
                <w:szCs w:val="24"/>
                <w:lang w:val="en-GB" w:eastAsia="en-GB"/>
              </w:rPr>
              <w:t>Strong interpersonal and communication skills</w:t>
            </w: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>, capable of engaging sensitively with patients, carers, and professionals.</w:t>
            </w:r>
          </w:p>
          <w:p w14:paraId="0BD21BB0" w14:textId="77777777" w:rsidR="00677AF7" w:rsidRPr="00677AF7" w:rsidRDefault="00677AF7" w:rsidP="00861DAD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863"/>
              </w:tabs>
              <w:autoSpaceDE/>
              <w:autoSpaceDN/>
              <w:spacing w:before="100" w:beforeAutospacing="1" w:after="100" w:afterAutospacing="1"/>
              <w:ind w:left="863" w:right="566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A154F1">
              <w:rPr>
                <w:rFonts w:eastAsia="Times New Roman"/>
                <w:bCs/>
                <w:sz w:val="24"/>
                <w:szCs w:val="24"/>
                <w:lang w:val="en-GB" w:eastAsia="en-GB"/>
              </w:rPr>
              <w:t>Experience in delivering and coordinating therapeutic wellbeing programmes</w:t>
            </w: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 xml:space="preserve"> in healthcare, palliative care, or community settings.</w:t>
            </w:r>
          </w:p>
          <w:p w14:paraId="167CD9F3" w14:textId="77777777" w:rsidR="00677AF7" w:rsidRPr="00677AF7" w:rsidRDefault="00677AF7" w:rsidP="00861DAD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863"/>
              </w:tabs>
              <w:autoSpaceDE/>
              <w:autoSpaceDN/>
              <w:spacing w:before="100" w:beforeAutospacing="1" w:after="100" w:afterAutospacing="1"/>
              <w:ind w:left="863" w:right="566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A154F1">
              <w:rPr>
                <w:rFonts w:eastAsia="Times New Roman"/>
                <w:bCs/>
                <w:sz w:val="24"/>
                <w:szCs w:val="24"/>
                <w:lang w:val="en-GB" w:eastAsia="en-GB"/>
              </w:rPr>
              <w:t>Experience in community engagement and outreach</w:t>
            </w: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>, building relationships with community groups, carers' centres, and healthcare professionals to increase accessibility.</w:t>
            </w:r>
          </w:p>
          <w:p w14:paraId="4EC1FCCB" w14:textId="77777777" w:rsidR="00677AF7" w:rsidRPr="00677AF7" w:rsidRDefault="00677AF7" w:rsidP="00861DAD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863"/>
              </w:tabs>
              <w:autoSpaceDE/>
              <w:autoSpaceDN/>
              <w:spacing w:before="100" w:beforeAutospacing="1" w:after="100" w:afterAutospacing="1"/>
              <w:ind w:left="863" w:right="566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A154F1">
              <w:rPr>
                <w:rFonts w:eastAsia="Times New Roman"/>
                <w:bCs/>
                <w:sz w:val="24"/>
                <w:szCs w:val="24"/>
                <w:lang w:val="en-GB" w:eastAsia="en-GB"/>
              </w:rPr>
              <w:t>Personable and approachable</w:t>
            </w: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>, with a compassionate and empathetic approach.</w:t>
            </w:r>
          </w:p>
          <w:p w14:paraId="030BD676" w14:textId="77777777" w:rsidR="00677AF7" w:rsidRPr="00A154F1" w:rsidRDefault="00677AF7" w:rsidP="00861DAD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863"/>
              </w:tabs>
              <w:autoSpaceDE/>
              <w:autoSpaceDN/>
              <w:spacing w:before="100" w:beforeAutospacing="1" w:after="100" w:afterAutospacing="1"/>
              <w:ind w:left="863" w:right="566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 xml:space="preserve">Ability to work effectively in a </w:t>
            </w:r>
            <w:r w:rsidRPr="00A154F1">
              <w:rPr>
                <w:rFonts w:eastAsia="Times New Roman"/>
                <w:bCs/>
                <w:sz w:val="24"/>
                <w:szCs w:val="24"/>
                <w:lang w:val="en-GB" w:eastAsia="en-GB"/>
              </w:rPr>
              <w:t>constantly changing and fast-paced environment</w:t>
            </w:r>
            <w:r w:rsidRPr="00A154F1">
              <w:rPr>
                <w:rFonts w:eastAsia="Times New Roman"/>
                <w:sz w:val="24"/>
                <w:szCs w:val="24"/>
                <w:lang w:val="en-GB" w:eastAsia="en-GB"/>
              </w:rPr>
              <w:t>.</w:t>
            </w:r>
          </w:p>
          <w:p w14:paraId="782F10C1" w14:textId="77777777" w:rsidR="00677AF7" w:rsidRPr="00677AF7" w:rsidRDefault="00677AF7" w:rsidP="00861DAD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863"/>
              </w:tabs>
              <w:autoSpaceDE/>
              <w:autoSpaceDN/>
              <w:spacing w:before="100" w:beforeAutospacing="1" w:after="100" w:afterAutospacing="1"/>
              <w:ind w:left="863" w:right="566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 xml:space="preserve">Competent in using </w:t>
            </w:r>
            <w:r w:rsidRPr="00A154F1">
              <w:rPr>
                <w:rFonts w:eastAsia="Times New Roman"/>
                <w:bCs/>
                <w:sz w:val="24"/>
                <w:szCs w:val="24"/>
                <w:lang w:val="en-GB" w:eastAsia="en-GB"/>
              </w:rPr>
              <w:t>email, internet, and MS Word</w:t>
            </w: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 xml:space="preserve"> to a high standard.</w:t>
            </w:r>
          </w:p>
          <w:p w14:paraId="40A2BC8B" w14:textId="77777777" w:rsidR="00677AF7" w:rsidRPr="00A154F1" w:rsidRDefault="00677AF7" w:rsidP="00861DAD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863"/>
              </w:tabs>
              <w:autoSpaceDE/>
              <w:autoSpaceDN/>
              <w:spacing w:before="100" w:beforeAutospacing="1" w:after="100" w:afterAutospacing="1"/>
              <w:ind w:left="863" w:right="566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 xml:space="preserve">Willingness to learn and use </w:t>
            </w:r>
            <w:r w:rsidRPr="00A154F1">
              <w:rPr>
                <w:rFonts w:eastAsia="Times New Roman"/>
                <w:bCs/>
                <w:sz w:val="24"/>
                <w:szCs w:val="24"/>
                <w:lang w:val="en-GB" w:eastAsia="en-GB"/>
              </w:rPr>
              <w:t>patient databases</w:t>
            </w:r>
            <w:r w:rsidRPr="00A154F1">
              <w:rPr>
                <w:rFonts w:eastAsia="Times New Roman"/>
                <w:sz w:val="24"/>
                <w:szCs w:val="24"/>
                <w:lang w:val="en-GB" w:eastAsia="en-GB"/>
              </w:rPr>
              <w:t xml:space="preserve"> for accurate record-keeping.</w:t>
            </w:r>
          </w:p>
          <w:p w14:paraId="3E27F7CA" w14:textId="77777777" w:rsidR="00677AF7" w:rsidRPr="00677AF7" w:rsidRDefault="00677AF7" w:rsidP="00861DAD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863"/>
              </w:tabs>
              <w:autoSpaceDE/>
              <w:autoSpaceDN/>
              <w:spacing w:before="100" w:beforeAutospacing="1" w:after="100" w:afterAutospacing="1"/>
              <w:ind w:left="863" w:right="566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A154F1">
              <w:rPr>
                <w:rFonts w:eastAsia="Times New Roman"/>
                <w:sz w:val="24"/>
                <w:szCs w:val="24"/>
                <w:lang w:val="en-GB" w:eastAsia="en-GB"/>
              </w:rPr>
              <w:t xml:space="preserve">Evidence of </w:t>
            </w:r>
            <w:r w:rsidRPr="00A154F1">
              <w:rPr>
                <w:rFonts w:eastAsia="Times New Roman"/>
                <w:bCs/>
                <w:sz w:val="24"/>
                <w:szCs w:val="24"/>
                <w:lang w:val="en-GB" w:eastAsia="en-GB"/>
              </w:rPr>
              <w:t>continuing professional development</w:t>
            </w: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>, including qualifications or certifications in wellbeing, health, or social care.</w:t>
            </w:r>
          </w:p>
          <w:p w14:paraId="1E59CB50" w14:textId="5FBDA1C6" w:rsidR="00677AF7" w:rsidRPr="00052B94" w:rsidRDefault="00052B94" w:rsidP="00861DAD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863"/>
              </w:tabs>
              <w:autoSpaceDE/>
              <w:autoSpaceDN/>
              <w:spacing w:before="100" w:beforeAutospacing="1" w:after="100" w:afterAutospacing="1"/>
              <w:ind w:left="863" w:right="566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 xml:space="preserve">Educated in a </w:t>
            </w:r>
            <w:r w:rsidRPr="00052B94">
              <w:rPr>
                <w:sz w:val="24"/>
                <w:szCs w:val="24"/>
              </w:rPr>
              <w:t xml:space="preserve">relevant therapeutic discipline </w:t>
            </w:r>
            <w:r>
              <w:rPr>
                <w:sz w:val="24"/>
                <w:szCs w:val="24"/>
              </w:rPr>
              <w:t xml:space="preserve">or </w:t>
            </w:r>
            <w:r w:rsidRPr="00052B94">
              <w:rPr>
                <w:sz w:val="24"/>
                <w:szCs w:val="24"/>
              </w:rPr>
              <w:t>SVQ Level 3 (or equivalent) in he</w:t>
            </w:r>
            <w:r>
              <w:rPr>
                <w:sz w:val="24"/>
                <w:szCs w:val="24"/>
              </w:rPr>
              <w:t>alth, social care.</w:t>
            </w:r>
          </w:p>
          <w:p w14:paraId="3547A863" w14:textId="77777777" w:rsidR="00677AF7" w:rsidRPr="00677AF7" w:rsidRDefault="00677AF7" w:rsidP="00677AF7">
            <w:pPr>
              <w:widowControl/>
              <w:autoSpaceDE/>
              <w:autoSpaceDN/>
              <w:spacing w:before="100" w:beforeAutospacing="1" w:after="100" w:afterAutospacing="1"/>
              <w:ind w:left="579" w:right="566"/>
              <w:jc w:val="both"/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</w:pPr>
            <w:r w:rsidRPr="00677AF7"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  <w:t>Communication Skills:</w:t>
            </w:r>
          </w:p>
          <w:p w14:paraId="1913AE84" w14:textId="77777777" w:rsidR="00677AF7" w:rsidRPr="00677AF7" w:rsidRDefault="00677AF7" w:rsidP="00861DAD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863"/>
              </w:tabs>
              <w:autoSpaceDE/>
              <w:autoSpaceDN/>
              <w:spacing w:before="100" w:beforeAutospacing="1" w:after="100" w:afterAutospacing="1"/>
              <w:ind w:left="863" w:right="566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 xml:space="preserve">Ability to </w:t>
            </w:r>
            <w:r w:rsidRPr="00A154F1">
              <w:rPr>
                <w:rFonts w:eastAsia="Times New Roman"/>
                <w:bCs/>
                <w:sz w:val="24"/>
                <w:szCs w:val="24"/>
                <w:lang w:val="en-GB" w:eastAsia="en-GB"/>
              </w:rPr>
              <w:t>communicate effectively with patients and carers</w:t>
            </w: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>, supporting their potential to self-manage and using tact and reassurance to overcome barriers to understanding.</w:t>
            </w:r>
          </w:p>
          <w:p w14:paraId="231ABB8C" w14:textId="77777777" w:rsidR="00677AF7" w:rsidRPr="00677AF7" w:rsidRDefault="00677AF7" w:rsidP="00861DAD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863"/>
              </w:tabs>
              <w:autoSpaceDE/>
              <w:autoSpaceDN/>
              <w:spacing w:before="100" w:beforeAutospacing="1" w:after="100" w:afterAutospacing="1"/>
              <w:ind w:left="863" w:right="566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 xml:space="preserve">Experience in handling </w:t>
            </w:r>
            <w:r w:rsidRPr="00A154F1">
              <w:rPr>
                <w:rFonts w:eastAsia="Times New Roman"/>
                <w:bCs/>
                <w:sz w:val="24"/>
                <w:szCs w:val="24"/>
                <w:lang w:val="en-GB" w:eastAsia="en-GB"/>
              </w:rPr>
              <w:t>distressing or emotional situations</w:t>
            </w: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 xml:space="preserve"> sensitively, such as discussing new diagnoses or changes in treatment.</w:t>
            </w:r>
          </w:p>
          <w:p w14:paraId="5399A92C" w14:textId="77777777" w:rsidR="00677AF7" w:rsidRPr="00677AF7" w:rsidRDefault="00677AF7" w:rsidP="00861DAD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863"/>
              </w:tabs>
              <w:autoSpaceDE/>
              <w:autoSpaceDN/>
              <w:spacing w:before="100" w:beforeAutospacing="1" w:after="100" w:afterAutospacing="1"/>
              <w:ind w:left="863" w:right="566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 xml:space="preserve">Skilled in </w:t>
            </w:r>
            <w:r w:rsidRPr="00A154F1">
              <w:rPr>
                <w:rFonts w:eastAsia="Times New Roman"/>
                <w:bCs/>
                <w:sz w:val="24"/>
                <w:szCs w:val="24"/>
                <w:lang w:val="en-GB" w:eastAsia="en-GB"/>
              </w:rPr>
              <w:t>exploring and discussing patients' wishes and goals</w:t>
            </w: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 xml:space="preserve"> and effectively communicating these to the wider care team.</w:t>
            </w:r>
          </w:p>
          <w:p w14:paraId="0338EE20" w14:textId="166FED4A" w:rsidR="00677AF7" w:rsidRPr="00677AF7" w:rsidRDefault="00677AF7" w:rsidP="00861DAD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863"/>
              </w:tabs>
              <w:autoSpaceDE/>
              <w:autoSpaceDN/>
              <w:spacing w:before="100" w:beforeAutospacing="1" w:after="100" w:afterAutospacing="1"/>
              <w:ind w:left="863" w:right="566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 xml:space="preserve">Capable of using </w:t>
            </w:r>
            <w:r w:rsidRPr="00A154F1">
              <w:rPr>
                <w:rFonts w:eastAsia="Times New Roman"/>
                <w:bCs/>
                <w:sz w:val="24"/>
                <w:szCs w:val="24"/>
                <w:lang w:val="en-GB" w:eastAsia="en-GB"/>
              </w:rPr>
              <w:t>advanced communication skills</w:t>
            </w: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 xml:space="preserve"> with families and friends of patients, showing empathy and addressing concerns promptly.</w:t>
            </w:r>
          </w:p>
          <w:p w14:paraId="3A13FE51" w14:textId="77777777" w:rsidR="00677AF7" w:rsidRPr="00677AF7" w:rsidRDefault="00677AF7" w:rsidP="00677AF7">
            <w:pPr>
              <w:widowControl/>
              <w:autoSpaceDE/>
              <w:autoSpaceDN/>
              <w:spacing w:before="100" w:beforeAutospacing="1" w:after="100" w:afterAutospacing="1"/>
              <w:ind w:right="566" w:firstLine="579"/>
              <w:jc w:val="both"/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</w:pPr>
            <w:r w:rsidRPr="00677AF7"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  <w:t>Personal Qualities:</w:t>
            </w:r>
          </w:p>
          <w:p w14:paraId="2C104837" w14:textId="77777777" w:rsidR="00677AF7" w:rsidRPr="00677AF7" w:rsidRDefault="00677AF7" w:rsidP="00861DAD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1004"/>
              </w:tabs>
              <w:autoSpaceDE/>
              <w:autoSpaceDN/>
              <w:spacing w:before="100" w:beforeAutospacing="1" w:after="100" w:afterAutospacing="1"/>
              <w:ind w:left="863" w:right="566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 xml:space="preserve">A </w:t>
            </w:r>
            <w:r w:rsidRPr="00A154F1">
              <w:rPr>
                <w:rFonts w:eastAsia="Times New Roman"/>
                <w:bCs/>
                <w:sz w:val="24"/>
                <w:szCs w:val="24"/>
                <w:lang w:val="en-GB" w:eastAsia="en-GB"/>
              </w:rPr>
              <w:t>person-centred approach</w:t>
            </w: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 xml:space="preserve"> that values inclusivity and respects diverse perspectives.</w:t>
            </w:r>
          </w:p>
          <w:p w14:paraId="65985658" w14:textId="0EF2B2FA" w:rsidR="00677AF7" w:rsidRPr="00677AF7" w:rsidRDefault="00677AF7" w:rsidP="00861DAD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1004"/>
              </w:tabs>
              <w:autoSpaceDE/>
              <w:autoSpaceDN/>
              <w:spacing w:before="100" w:beforeAutospacing="1" w:after="100" w:afterAutospacing="1"/>
              <w:ind w:left="863" w:right="566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>Identification with the values and mission of hospice and palliative care.</w:t>
            </w:r>
          </w:p>
          <w:p w14:paraId="203555BF" w14:textId="77777777" w:rsidR="00677AF7" w:rsidRPr="00677AF7" w:rsidRDefault="00677AF7" w:rsidP="00677AF7">
            <w:pPr>
              <w:widowControl/>
              <w:autoSpaceDE/>
              <w:autoSpaceDN/>
              <w:spacing w:before="100" w:beforeAutospacing="1" w:after="100" w:afterAutospacing="1"/>
              <w:ind w:right="566" w:firstLine="579"/>
              <w:jc w:val="both"/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</w:pPr>
            <w:r w:rsidRPr="00677AF7"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  <w:t>Other Requirements:</w:t>
            </w:r>
          </w:p>
          <w:p w14:paraId="392749D1" w14:textId="77777777" w:rsidR="00677AF7" w:rsidRPr="00677AF7" w:rsidRDefault="00677AF7" w:rsidP="00861DAD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863"/>
              </w:tabs>
              <w:autoSpaceDE/>
              <w:autoSpaceDN/>
              <w:spacing w:before="100" w:beforeAutospacing="1" w:after="100" w:afterAutospacing="1"/>
              <w:ind w:left="863" w:right="566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 xml:space="preserve">The successful applicant will be appointed following </w:t>
            </w:r>
            <w:r w:rsidRPr="00A154F1">
              <w:rPr>
                <w:rFonts w:eastAsia="Times New Roman"/>
                <w:bCs/>
                <w:sz w:val="24"/>
                <w:szCs w:val="24"/>
                <w:lang w:val="en-GB" w:eastAsia="en-GB"/>
              </w:rPr>
              <w:t>suitable references</w:t>
            </w: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 xml:space="preserve">, occupational health clearance, and </w:t>
            </w:r>
            <w:r w:rsidRPr="00A154F1">
              <w:rPr>
                <w:rFonts w:eastAsia="Times New Roman"/>
                <w:bCs/>
                <w:sz w:val="24"/>
                <w:szCs w:val="24"/>
                <w:lang w:val="en-GB" w:eastAsia="en-GB"/>
              </w:rPr>
              <w:t>PVG checks</w:t>
            </w: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>.</w:t>
            </w:r>
          </w:p>
          <w:p w14:paraId="3347B111" w14:textId="77777777" w:rsidR="00677AF7" w:rsidRPr="00677AF7" w:rsidRDefault="00677AF7" w:rsidP="00861DAD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863"/>
              </w:tabs>
              <w:autoSpaceDE/>
              <w:autoSpaceDN/>
              <w:spacing w:before="100" w:beforeAutospacing="1" w:after="100" w:afterAutospacing="1"/>
              <w:ind w:left="863" w:right="566" w:hanging="284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 xml:space="preserve">Must provide </w:t>
            </w:r>
            <w:r w:rsidRPr="00A154F1">
              <w:rPr>
                <w:rFonts w:eastAsia="Times New Roman"/>
                <w:bCs/>
                <w:sz w:val="24"/>
                <w:szCs w:val="24"/>
                <w:lang w:val="en-GB" w:eastAsia="en-GB"/>
              </w:rPr>
              <w:t>proof of right to work in the UK</w:t>
            </w: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 xml:space="preserve"> and hold a </w:t>
            </w:r>
            <w:r w:rsidRPr="00A154F1">
              <w:rPr>
                <w:rFonts w:eastAsia="Times New Roman"/>
                <w:bCs/>
                <w:sz w:val="24"/>
                <w:szCs w:val="24"/>
                <w:lang w:val="en-GB" w:eastAsia="en-GB"/>
              </w:rPr>
              <w:t>clean driving licence</w:t>
            </w:r>
            <w:r w:rsidRPr="00677AF7">
              <w:rPr>
                <w:rFonts w:eastAsia="Times New Roman"/>
                <w:sz w:val="24"/>
                <w:szCs w:val="24"/>
                <w:lang w:val="en-GB" w:eastAsia="en-GB"/>
              </w:rPr>
              <w:t>.</w:t>
            </w:r>
          </w:p>
          <w:p w14:paraId="11AFF1AE" w14:textId="18CA10CC" w:rsidR="0005328A" w:rsidRPr="005814F3" w:rsidRDefault="0005328A" w:rsidP="005814F3">
            <w:pPr>
              <w:widowControl/>
              <w:autoSpaceDE/>
              <w:autoSpaceDN/>
              <w:spacing w:before="100" w:beforeAutospacing="1" w:after="100" w:afterAutospacing="1"/>
              <w:ind w:right="566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</w:p>
        </w:tc>
      </w:tr>
    </w:tbl>
    <w:p w14:paraId="684F85C2" w14:textId="77777777" w:rsidR="006B628A" w:rsidRDefault="006B628A">
      <w:pPr>
        <w:pStyle w:val="BodyText"/>
        <w:spacing w:before="2"/>
        <w:ind w:left="0" w:firstLine="0"/>
        <w:rPr>
          <w:sz w:val="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0"/>
        <w:gridCol w:w="4611"/>
      </w:tblGrid>
      <w:tr w:rsidR="006B628A" w14:paraId="6F79E705" w14:textId="77777777" w:rsidTr="00B365EF">
        <w:trPr>
          <w:trHeight w:val="1272"/>
        </w:trPr>
        <w:tc>
          <w:tcPr>
            <w:tcW w:w="9641" w:type="dxa"/>
            <w:gridSpan w:val="2"/>
          </w:tcPr>
          <w:p w14:paraId="47E4E025" w14:textId="77777777" w:rsidR="006B628A" w:rsidRPr="008B0E35" w:rsidRDefault="006B628A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14:paraId="3277C5A8" w14:textId="77777777" w:rsidR="006B628A" w:rsidRPr="008B0E35" w:rsidRDefault="00A5498D" w:rsidP="000F75B1">
            <w:pPr>
              <w:pStyle w:val="TableParagraph"/>
              <w:ind w:right="552" w:firstLine="329"/>
              <w:rPr>
                <w:b/>
                <w:sz w:val="24"/>
                <w:szCs w:val="24"/>
              </w:rPr>
            </w:pPr>
            <w:r w:rsidRPr="008B0E35">
              <w:rPr>
                <w:b/>
                <w:spacing w:val="-2"/>
                <w:sz w:val="24"/>
                <w:szCs w:val="24"/>
              </w:rPr>
              <w:t>OTHER</w:t>
            </w:r>
          </w:p>
          <w:p w14:paraId="229CABDC" w14:textId="77777777" w:rsidR="006B628A" w:rsidRDefault="00A5498D" w:rsidP="0005328A">
            <w:pPr>
              <w:pStyle w:val="TableParagraph"/>
              <w:ind w:left="447"/>
            </w:pPr>
            <w:r w:rsidRPr="008B0E35">
              <w:rPr>
                <w:sz w:val="24"/>
                <w:szCs w:val="24"/>
              </w:rPr>
              <w:t>Must</w:t>
            </w:r>
            <w:r w:rsidRPr="008B0E35">
              <w:rPr>
                <w:spacing w:val="-1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hold</w:t>
            </w:r>
            <w:r w:rsidRPr="008B0E35">
              <w:rPr>
                <w:spacing w:val="-2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a</w:t>
            </w:r>
            <w:r w:rsidRPr="008B0E35">
              <w:rPr>
                <w:spacing w:val="-1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valid</w:t>
            </w:r>
            <w:r w:rsidRPr="008B0E35">
              <w:rPr>
                <w:spacing w:val="-2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driving license and</w:t>
            </w:r>
            <w:r w:rsidRPr="008B0E35">
              <w:rPr>
                <w:spacing w:val="-2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have</w:t>
            </w:r>
            <w:r w:rsidRPr="008B0E35">
              <w:rPr>
                <w:spacing w:val="-2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access</w:t>
            </w:r>
            <w:r w:rsidRPr="008B0E35">
              <w:rPr>
                <w:spacing w:val="-4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to</w:t>
            </w:r>
            <w:r w:rsidRPr="008B0E35">
              <w:rPr>
                <w:spacing w:val="-4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a</w:t>
            </w:r>
            <w:r w:rsidRPr="008B0E35">
              <w:rPr>
                <w:spacing w:val="-2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car and</w:t>
            </w:r>
            <w:r w:rsidRPr="008B0E35">
              <w:rPr>
                <w:spacing w:val="-4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be</w:t>
            </w:r>
            <w:r w:rsidRPr="008B0E35">
              <w:rPr>
                <w:spacing w:val="-2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able</w:t>
            </w:r>
            <w:r w:rsidRPr="008B0E35">
              <w:rPr>
                <w:spacing w:val="-4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to</w:t>
            </w:r>
            <w:r w:rsidRPr="008B0E35">
              <w:rPr>
                <w:spacing w:val="-4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undertake</w:t>
            </w:r>
            <w:r w:rsidRPr="008B0E35">
              <w:rPr>
                <w:spacing w:val="-4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occasional travel within Renfrewshire and North Ayrshire.</w:t>
            </w:r>
          </w:p>
        </w:tc>
      </w:tr>
      <w:tr w:rsidR="006B628A" w14:paraId="540DC731" w14:textId="77777777">
        <w:trPr>
          <w:trHeight w:val="253"/>
        </w:trPr>
        <w:tc>
          <w:tcPr>
            <w:tcW w:w="9641" w:type="dxa"/>
            <w:gridSpan w:val="2"/>
            <w:tcBorders>
              <w:left w:val="nil"/>
              <w:right w:val="nil"/>
            </w:tcBorders>
          </w:tcPr>
          <w:p w14:paraId="32A08B53" w14:textId="77777777" w:rsidR="006B628A" w:rsidRDefault="006B6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B628A" w14:paraId="01AB13B3" w14:textId="77777777" w:rsidTr="00DC2086">
        <w:trPr>
          <w:trHeight w:val="422"/>
        </w:trPr>
        <w:tc>
          <w:tcPr>
            <w:tcW w:w="5030" w:type="dxa"/>
            <w:tcBorders>
              <w:right w:val="nil"/>
            </w:tcBorders>
            <w:vAlign w:val="center"/>
          </w:tcPr>
          <w:p w14:paraId="2F9F8D0D" w14:textId="77777777" w:rsidR="006B628A" w:rsidRDefault="00A5498D" w:rsidP="00DC208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DESCRIPTION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AGREEMENT</w:t>
            </w:r>
          </w:p>
        </w:tc>
        <w:tc>
          <w:tcPr>
            <w:tcW w:w="4611" w:type="dxa"/>
            <w:tcBorders>
              <w:left w:val="nil"/>
            </w:tcBorders>
          </w:tcPr>
          <w:p w14:paraId="16F2F4EE" w14:textId="77777777" w:rsidR="006B628A" w:rsidRDefault="006B6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B628A" w14:paraId="1EC74A67" w14:textId="77777777" w:rsidTr="00B365EF">
        <w:trPr>
          <w:trHeight w:val="1548"/>
        </w:trPr>
        <w:tc>
          <w:tcPr>
            <w:tcW w:w="9641" w:type="dxa"/>
            <w:gridSpan w:val="2"/>
          </w:tcPr>
          <w:p w14:paraId="1B1F6736" w14:textId="7F2DF200" w:rsidR="00B365EF" w:rsidRPr="008B0E35" w:rsidRDefault="00A5498D" w:rsidP="00B365EF">
            <w:pPr>
              <w:pStyle w:val="TableParagraph"/>
              <w:spacing w:before="252"/>
              <w:ind w:left="447" w:right="268"/>
              <w:rPr>
                <w:sz w:val="24"/>
                <w:szCs w:val="24"/>
              </w:rPr>
            </w:pPr>
            <w:r w:rsidRPr="008B0E35">
              <w:rPr>
                <w:sz w:val="24"/>
                <w:szCs w:val="24"/>
              </w:rPr>
              <w:t>This job description is a</w:t>
            </w:r>
            <w:r w:rsidRPr="008B0E35">
              <w:rPr>
                <w:spacing w:val="-6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general outline of the above post and it is not exhaustive. This job description</w:t>
            </w:r>
            <w:r w:rsidRPr="008B0E35">
              <w:rPr>
                <w:spacing w:val="-2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is</w:t>
            </w:r>
            <w:r w:rsidRPr="008B0E35">
              <w:rPr>
                <w:spacing w:val="-4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subject</w:t>
            </w:r>
            <w:r w:rsidRPr="008B0E35">
              <w:rPr>
                <w:spacing w:val="-3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to</w:t>
            </w:r>
            <w:r w:rsidRPr="008B0E35">
              <w:rPr>
                <w:spacing w:val="-6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periodic</w:t>
            </w:r>
            <w:r w:rsidRPr="008B0E35">
              <w:rPr>
                <w:spacing w:val="-1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review</w:t>
            </w:r>
            <w:r w:rsidRPr="008B0E35">
              <w:rPr>
                <w:spacing w:val="-3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with</w:t>
            </w:r>
            <w:r w:rsidRPr="008B0E35">
              <w:rPr>
                <w:spacing w:val="-2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the</w:t>
            </w:r>
            <w:r w:rsidRPr="008B0E35">
              <w:rPr>
                <w:spacing w:val="-4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post holder. Duties</w:t>
            </w:r>
            <w:r w:rsidRPr="008B0E35">
              <w:rPr>
                <w:spacing w:val="-4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may</w:t>
            </w:r>
            <w:r w:rsidRPr="008B0E35">
              <w:rPr>
                <w:spacing w:val="-6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change</w:t>
            </w:r>
            <w:r w:rsidRPr="008B0E35">
              <w:rPr>
                <w:spacing w:val="-4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in</w:t>
            </w:r>
            <w:r w:rsidRPr="008B0E35">
              <w:rPr>
                <w:spacing w:val="-2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line</w:t>
            </w:r>
            <w:r w:rsidRPr="008B0E35">
              <w:rPr>
                <w:spacing w:val="-2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with</w:t>
            </w:r>
            <w:r w:rsidRPr="008B0E35">
              <w:rPr>
                <w:spacing w:val="-2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the service changes and of the post holder’s own personal development.</w:t>
            </w:r>
          </w:p>
        </w:tc>
      </w:tr>
      <w:tr w:rsidR="006B628A" w14:paraId="27124E63" w14:textId="77777777">
        <w:trPr>
          <w:trHeight w:val="254"/>
        </w:trPr>
        <w:tc>
          <w:tcPr>
            <w:tcW w:w="9641" w:type="dxa"/>
            <w:gridSpan w:val="2"/>
            <w:tcBorders>
              <w:left w:val="nil"/>
              <w:right w:val="nil"/>
            </w:tcBorders>
          </w:tcPr>
          <w:p w14:paraId="5E7E1C58" w14:textId="77777777" w:rsidR="006B628A" w:rsidRDefault="006B62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B628A" w14:paraId="6F834B89" w14:textId="77777777">
        <w:trPr>
          <w:trHeight w:val="633"/>
        </w:trPr>
        <w:tc>
          <w:tcPr>
            <w:tcW w:w="9641" w:type="dxa"/>
            <w:gridSpan w:val="2"/>
            <w:tcBorders>
              <w:bottom w:val="nil"/>
            </w:tcBorders>
          </w:tcPr>
          <w:p w14:paraId="0455ED75" w14:textId="77777777" w:rsidR="006B628A" w:rsidRPr="008B0E35" w:rsidRDefault="00A5498D" w:rsidP="0005328A">
            <w:pPr>
              <w:pStyle w:val="TableParagraph"/>
              <w:spacing w:line="242" w:lineRule="auto"/>
              <w:ind w:left="447" w:right="552"/>
              <w:rPr>
                <w:sz w:val="24"/>
                <w:szCs w:val="24"/>
              </w:rPr>
            </w:pPr>
            <w:r w:rsidRPr="008B0E35">
              <w:rPr>
                <w:sz w:val="24"/>
                <w:szCs w:val="24"/>
              </w:rPr>
              <w:t>I agree</w:t>
            </w:r>
            <w:r w:rsidRPr="008B0E35">
              <w:rPr>
                <w:spacing w:val="-4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that</w:t>
            </w:r>
            <w:r w:rsidRPr="008B0E35">
              <w:rPr>
                <w:spacing w:val="-3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this</w:t>
            </w:r>
            <w:r w:rsidRPr="008B0E35">
              <w:rPr>
                <w:spacing w:val="-4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is</w:t>
            </w:r>
            <w:r w:rsidRPr="008B0E35">
              <w:rPr>
                <w:spacing w:val="-1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an</w:t>
            </w:r>
            <w:r w:rsidRPr="008B0E35">
              <w:rPr>
                <w:spacing w:val="-4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accurate</w:t>
            </w:r>
            <w:r w:rsidRPr="008B0E35">
              <w:rPr>
                <w:spacing w:val="-4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reflection</w:t>
            </w:r>
            <w:r w:rsidRPr="008B0E35">
              <w:rPr>
                <w:spacing w:val="-2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of</w:t>
            </w:r>
            <w:r w:rsidRPr="008B0E35">
              <w:rPr>
                <w:spacing w:val="-3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the</w:t>
            </w:r>
            <w:r w:rsidRPr="008B0E35">
              <w:rPr>
                <w:spacing w:val="-2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duties involved</w:t>
            </w:r>
            <w:r w:rsidRPr="008B0E35">
              <w:rPr>
                <w:spacing w:val="-2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in</w:t>
            </w:r>
            <w:r w:rsidRPr="008B0E35">
              <w:rPr>
                <w:spacing w:val="-2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my</w:t>
            </w:r>
            <w:r w:rsidRPr="008B0E35">
              <w:rPr>
                <w:spacing w:val="-4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current</w:t>
            </w:r>
            <w:r w:rsidRPr="008B0E35">
              <w:rPr>
                <w:spacing w:val="-3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role</w:t>
            </w:r>
            <w:r w:rsidRPr="008B0E35">
              <w:rPr>
                <w:spacing w:val="-2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in</w:t>
            </w:r>
            <w:r w:rsidRPr="008B0E35">
              <w:rPr>
                <w:spacing w:val="-2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 xml:space="preserve">St. Vincent’s </w:t>
            </w:r>
            <w:r w:rsidRPr="008B0E35">
              <w:rPr>
                <w:spacing w:val="-2"/>
                <w:sz w:val="24"/>
                <w:szCs w:val="24"/>
              </w:rPr>
              <w:t>hospice.</w:t>
            </w:r>
          </w:p>
        </w:tc>
      </w:tr>
      <w:tr w:rsidR="006B628A" w14:paraId="4D7382F4" w14:textId="77777777">
        <w:trPr>
          <w:trHeight w:val="505"/>
        </w:trPr>
        <w:tc>
          <w:tcPr>
            <w:tcW w:w="5030" w:type="dxa"/>
            <w:tcBorders>
              <w:top w:val="nil"/>
              <w:bottom w:val="nil"/>
              <w:right w:val="nil"/>
            </w:tcBorders>
          </w:tcPr>
          <w:p w14:paraId="1AF5C327" w14:textId="77777777" w:rsidR="006B628A" w:rsidRPr="008B0E35" w:rsidRDefault="00A5498D" w:rsidP="0005328A">
            <w:pPr>
              <w:pStyle w:val="TableParagraph"/>
              <w:spacing w:before="122"/>
              <w:ind w:left="447"/>
              <w:rPr>
                <w:sz w:val="24"/>
                <w:szCs w:val="24"/>
              </w:rPr>
            </w:pPr>
            <w:r w:rsidRPr="008B0E35">
              <w:rPr>
                <w:sz w:val="24"/>
                <w:szCs w:val="24"/>
              </w:rPr>
              <w:t>Job</w:t>
            </w:r>
            <w:r w:rsidRPr="008B0E35">
              <w:rPr>
                <w:spacing w:val="-8"/>
                <w:sz w:val="24"/>
                <w:szCs w:val="24"/>
              </w:rPr>
              <w:t xml:space="preserve"> </w:t>
            </w:r>
            <w:r w:rsidRPr="008B0E35">
              <w:rPr>
                <w:sz w:val="24"/>
                <w:szCs w:val="24"/>
              </w:rPr>
              <w:t>Holder’s</w:t>
            </w:r>
            <w:r w:rsidRPr="008B0E35">
              <w:rPr>
                <w:spacing w:val="-4"/>
                <w:sz w:val="24"/>
                <w:szCs w:val="24"/>
              </w:rPr>
              <w:t xml:space="preserve"> </w:t>
            </w:r>
            <w:r w:rsidRPr="008B0E35">
              <w:rPr>
                <w:spacing w:val="-2"/>
                <w:sz w:val="24"/>
                <w:szCs w:val="24"/>
              </w:rPr>
              <w:t>Signature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</w:tcBorders>
          </w:tcPr>
          <w:p w14:paraId="614C76B9" w14:textId="42D9FBAE" w:rsidR="006B628A" w:rsidRPr="008B0E35" w:rsidRDefault="00B365EF" w:rsidP="0005328A">
            <w:pPr>
              <w:pStyle w:val="TableParagraph"/>
              <w:spacing w:before="122"/>
              <w:ind w:left="44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               </w:t>
            </w:r>
            <w:r w:rsidR="00A5498D" w:rsidRPr="008B0E35">
              <w:rPr>
                <w:spacing w:val="-2"/>
                <w:sz w:val="24"/>
                <w:szCs w:val="24"/>
              </w:rPr>
              <w:t>Date:</w:t>
            </w:r>
          </w:p>
        </w:tc>
      </w:tr>
      <w:tr w:rsidR="006B628A" w14:paraId="5AE2B14B" w14:textId="77777777">
        <w:trPr>
          <w:trHeight w:val="631"/>
        </w:trPr>
        <w:tc>
          <w:tcPr>
            <w:tcW w:w="5030" w:type="dxa"/>
            <w:tcBorders>
              <w:top w:val="nil"/>
              <w:right w:val="nil"/>
            </w:tcBorders>
          </w:tcPr>
          <w:p w14:paraId="6373AC1F" w14:textId="74613342" w:rsidR="006B628A" w:rsidRPr="008B0E35" w:rsidRDefault="0005328A">
            <w:pPr>
              <w:pStyle w:val="TableParagraph"/>
              <w:spacing w:before="123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5498D" w:rsidRPr="008B0E35">
              <w:rPr>
                <w:sz w:val="24"/>
                <w:szCs w:val="24"/>
              </w:rPr>
              <w:t>Head</w:t>
            </w:r>
            <w:r w:rsidR="00A5498D" w:rsidRPr="008B0E35">
              <w:rPr>
                <w:spacing w:val="-6"/>
                <w:sz w:val="24"/>
                <w:szCs w:val="24"/>
              </w:rPr>
              <w:t xml:space="preserve"> </w:t>
            </w:r>
            <w:r w:rsidR="00A5498D" w:rsidRPr="008B0E35">
              <w:rPr>
                <w:sz w:val="24"/>
                <w:szCs w:val="24"/>
              </w:rPr>
              <w:t>of</w:t>
            </w:r>
            <w:r w:rsidR="00A5498D" w:rsidRPr="008B0E35">
              <w:rPr>
                <w:spacing w:val="-3"/>
                <w:sz w:val="24"/>
                <w:szCs w:val="24"/>
              </w:rPr>
              <w:t xml:space="preserve"> </w:t>
            </w:r>
            <w:r w:rsidR="00A5498D" w:rsidRPr="008B0E35">
              <w:rPr>
                <w:sz w:val="24"/>
                <w:szCs w:val="24"/>
              </w:rPr>
              <w:t>Department</w:t>
            </w:r>
            <w:r w:rsidR="00A5498D" w:rsidRPr="008B0E35">
              <w:rPr>
                <w:spacing w:val="-6"/>
                <w:sz w:val="24"/>
                <w:szCs w:val="24"/>
              </w:rPr>
              <w:t xml:space="preserve"> </w:t>
            </w:r>
            <w:r w:rsidR="00A5498D" w:rsidRPr="008B0E35">
              <w:rPr>
                <w:spacing w:val="-2"/>
                <w:sz w:val="24"/>
                <w:szCs w:val="24"/>
              </w:rPr>
              <w:t>Signature</w:t>
            </w:r>
          </w:p>
        </w:tc>
        <w:tc>
          <w:tcPr>
            <w:tcW w:w="4611" w:type="dxa"/>
            <w:tcBorders>
              <w:top w:val="nil"/>
              <w:left w:val="nil"/>
            </w:tcBorders>
          </w:tcPr>
          <w:p w14:paraId="679F0729" w14:textId="77777777" w:rsidR="006B628A" w:rsidRPr="008B0E35" w:rsidRDefault="00A5498D">
            <w:pPr>
              <w:pStyle w:val="TableParagraph"/>
              <w:spacing w:before="123"/>
              <w:ind w:left="1833"/>
              <w:rPr>
                <w:sz w:val="24"/>
                <w:szCs w:val="24"/>
              </w:rPr>
            </w:pPr>
            <w:r w:rsidRPr="008B0E35">
              <w:rPr>
                <w:spacing w:val="-2"/>
                <w:sz w:val="24"/>
                <w:szCs w:val="24"/>
              </w:rPr>
              <w:t>Date:</w:t>
            </w:r>
          </w:p>
        </w:tc>
      </w:tr>
    </w:tbl>
    <w:p w14:paraId="45B87EAF" w14:textId="77777777" w:rsidR="00EE3807" w:rsidRDefault="00EE3807"/>
    <w:sectPr w:rsidR="00EE3807">
      <w:footerReference w:type="default" r:id="rId9"/>
      <w:pgSz w:w="11920" w:h="16850"/>
      <w:pgMar w:top="540" w:right="960" w:bottom="300" w:left="1020" w:header="0" w:footer="1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615C9" w14:textId="77777777" w:rsidR="00E15A6A" w:rsidRDefault="00E15A6A">
      <w:r>
        <w:separator/>
      </w:r>
    </w:p>
  </w:endnote>
  <w:endnote w:type="continuationSeparator" w:id="0">
    <w:p w14:paraId="1827D0A1" w14:textId="77777777" w:rsidR="00E15A6A" w:rsidRDefault="00E1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E5174" w14:textId="77777777" w:rsidR="00C8381F" w:rsidRDefault="00C8381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373312" behindDoc="1" locked="0" layoutInCell="1" allowOverlap="1" wp14:anchorId="5FEA8B4A" wp14:editId="43EE74BE">
              <wp:simplePos x="0" y="0"/>
              <wp:positionH relativeFrom="page">
                <wp:posOffset>6246114</wp:posOffset>
              </wp:positionH>
              <wp:positionV relativeFrom="page">
                <wp:posOffset>10478979</wp:posOffset>
              </wp:positionV>
              <wp:extent cx="61214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017537" w14:textId="15928730" w:rsidR="00C8381F" w:rsidRDefault="00C8381F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 w:rsidR="003D4E51">
                            <w:rPr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3D4E51">
                            <w:rPr>
                              <w:b/>
                              <w:noProof/>
                              <w:spacing w:val="-10"/>
                              <w:sz w:val="18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A8B4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1.8pt;margin-top:825.1pt;width:48.2pt;height:12.1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" filled="f" stroked="f">
              <v:path arrowok="t"/>
              <v:textbox inset="0,0,0,0">
                <w:txbxContent>
                  <w:p w14:paraId="2E017537" w14:textId="15928730" w:rsidR="00C8381F" w:rsidRDefault="00C8381F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 w:rsidR="003D4E51">
                      <w:rPr>
                        <w:b/>
                        <w:noProof/>
                        <w:sz w:val="18"/>
                      </w:rPr>
                      <w:t>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 w:rsidR="003D4E51">
                      <w:rPr>
                        <w:b/>
                        <w:noProof/>
                        <w:spacing w:val="-10"/>
                        <w:sz w:val="18"/>
                      </w:rPr>
                      <w:t>9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AF583" w14:textId="77777777" w:rsidR="00E15A6A" w:rsidRDefault="00E15A6A">
      <w:r>
        <w:separator/>
      </w:r>
    </w:p>
  </w:footnote>
  <w:footnote w:type="continuationSeparator" w:id="0">
    <w:p w14:paraId="0A3D4924" w14:textId="77777777" w:rsidR="00E15A6A" w:rsidRDefault="00E15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1" w15:restartNumberingAfterBreak="0">
    <w:nsid w:val="028A22A9"/>
    <w:multiLevelType w:val="hybridMultilevel"/>
    <w:tmpl w:val="C2C22F92"/>
    <w:lvl w:ilvl="0" w:tplc="08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" w15:restartNumberingAfterBreak="0">
    <w:nsid w:val="040274DB"/>
    <w:multiLevelType w:val="multilevel"/>
    <w:tmpl w:val="72A0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D1580"/>
    <w:multiLevelType w:val="multilevel"/>
    <w:tmpl w:val="FEC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7F59FE"/>
    <w:multiLevelType w:val="multilevel"/>
    <w:tmpl w:val="5158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20BF4"/>
    <w:multiLevelType w:val="multilevel"/>
    <w:tmpl w:val="7BEC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8796D"/>
    <w:multiLevelType w:val="hybridMultilevel"/>
    <w:tmpl w:val="2E501128"/>
    <w:lvl w:ilvl="0" w:tplc="08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7" w15:restartNumberingAfterBreak="0">
    <w:nsid w:val="11023EC5"/>
    <w:multiLevelType w:val="multilevel"/>
    <w:tmpl w:val="920E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225721"/>
    <w:multiLevelType w:val="hybridMultilevel"/>
    <w:tmpl w:val="B70E04F6"/>
    <w:lvl w:ilvl="0" w:tplc="08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9" w15:restartNumberingAfterBreak="0">
    <w:nsid w:val="13EB4F26"/>
    <w:multiLevelType w:val="multilevel"/>
    <w:tmpl w:val="6ED6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E0C73"/>
    <w:multiLevelType w:val="multilevel"/>
    <w:tmpl w:val="A170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B202D8"/>
    <w:multiLevelType w:val="hybridMultilevel"/>
    <w:tmpl w:val="A386C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01D93"/>
    <w:multiLevelType w:val="multilevel"/>
    <w:tmpl w:val="9220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BB4E32"/>
    <w:multiLevelType w:val="multilevel"/>
    <w:tmpl w:val="58EA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1E1275"/>
    <w:multiLevelType w:val="hybridMultilevel"/>
    <w:tmpl w:val="762A8DD4"/>
    <w:lvl w:ilvl="0" w:tplc="08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5" w15:restartNumberingAfterBreak="0">
    <w:nsid w:val="28405162"/>
    <w:multiLevelType w:val="hybridMultilevel"/>
    <w:tmpl w:val="E92606EC"/>
    <w:lvl w:ilvl="0" w:tplc="08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6" w15:restartNumberingAfterBreak="0">
    <w:nsid w:val="2BC14FB2"/>
    <w:multiLevelType w:val="multilevel"/>
    <w:tmpl w:val="47B2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1552C3"/>
    <w:multiLevelType w:val="multilevel"/>
    <w:tmpl w:val="7B8C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BD0CBC"/>
    <w:multiLevelType w:val="multilevel"/>
    <w:tmpl w:val="9520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6E4A8B"/>
    <w:multiLevelType w:val="multilevel"/>
    <w:tmpl w:val="D4DE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246D36"/>
    <w:multiLevelType w:val="multilevel"/>
    <w:tmpl w:val="0D3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240013"/>
    <w:multiLevelType w:val="hybridMultilevel"/>
    <w:tmpl w:val="0AEC72FA"/>
    <w:lvl w:ilvl="0" w:tplc="08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2" w15:restartNumberingAfterBreak="0">
    <w:nsid w:val="38F378D6"/>
    <w:multiLevelType w:val="multilevel"/>
    <w:tmpl w:val="FFF8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EF336A"/>
    <w:multiLevelType w:val="multilevel"/>
    <w:tmpl w:val="300A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1B468E"/>
    <w:multiLevelType w:val="multilevel"/>
    <w:tmpl w:val="FC84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E20479"/>
    <w:multiLevelType w:val="hybridMultilevel"/>
    <w:tmpl w:val="D3783EE6"/>
    <w:lvl w:ilvl="0" w:tplc="08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6" w15:restartNumberingAfterBreak="0">
    <w:nsid w:val="40B05790"/>
    <w:multiLevelType w:val="hybridMultilevel"/>
    <w:tmpl w:val="0A0A8CE6"/>
    <w:lvl w:ilvl="0" w:tplc="F2D8C93E">
      <w:numFmt w:val="bullet"/>
      <w:lvlText w:val=""/>
      <w:lvlJc w:val="left"/>
      <w:pPr>
        <w:ind w:left="85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A63928">
      <w:numFmt w:val="bullet"/>
      <w:lvlText w:val="•"/>
      <w:lvlJc w:val="left"/>
      <w:pPr>
        <w:ind w:left="1743" w:hanging="425"/>
      </w:pPr>
      <w:rPr>
        <w:rFonts w:hint="default"/>
        <w:lang w:val="en-US" w:eastAsia="en-US" w:bidi="ar-SA"/>
      </w:rPr>
    </w:lvl>
    <w:lvl w:ilvl="2" w:tplc="03704B50">
      <w:numFmt w:val="bullet"/>
      <w:lvlText w:val="•"/>
      <w:lvlJc w:val="left"/>
      <w:pPr>
        <w:ind w:left="2627" w:hanging="425"/>
      </w:pPr>
      <w:rPr>
        <w:rFonts w:hint="default"/>
        <w:lang w:val="en-US" w:eastAsia="en-US" w:bidi="ar-SA"/>
      </w:rPr>
    </w:lvl>
    <w:lvl w:ilvl="3" w:tplc="BAC0F26C">
      <w:numFmt w:val="bullet"/>
      <w:lvlText w:val="•"/>
      <w:lvlJc w:val="left"/>
      <w:pPr>
        <w:ind w:left="3510" w:hanging="425"/>
      </w:pPr>
      <w:rPr>
        <w:rFonts w:hint="default"/>
        <w:lang w:val="en-US" w:eastAsia="en-US" w:bidi="ar-SA"/>
      </w:rPr>
    </w:lvl>
    <w:lvl w:ilvl="4" w:tplc="BFF0D0E2">
      <w:numFmt w:val="bullet"/>
      <w:lvlText w:val="•"/>
      <w:lvlJc w:val="left"/>
      <w:pPr>
        <w:ind w:left="4394" w:hanging="425"/>
      </w:pPr>
      <w:rPr>
        <w:rFonts w:hint="default"/>
        <w:lang w:val="en-US" w:eastAsia="en-US" w:bidi="ar-SA"/>
      </w:rPr>
    </w:lvl>
    <w:lvl w:ilvl="5" w:tplc="186AF49C">
      <w:numFmt w:val="bullet"/>
      <w:lvlText w:val="•"/>
      <w:lvlJc w:val="left"/>
      <w:pPr>
        <w:ind w:left="5277" w:hanging="425"/>
      </w:pPr>
      <w:rPr>
        <w:rFonts w:hint="default"/>
        <w:lang w:val="en-US" w:eastAsia="en-US" w:bidi="ar-SA"/>
      </w:rPr>
    </w:lvl>
    <w:lvl w:ilvl="6" w:tplc="9A7CFC4E">
      <w:numFmt w:val="bullet"/>
      <w:lvlText w:val="•"/>
      <w:lvlJc w:val="left"/>
      <w:pPr>
        <w:ind w:left="6161" w:hanging="425"/>
      </w:pPr>
      <w:rPr>
        <w:rFonts w:hint="default"/>
        <w:lang w:val="en-US" w:eastAsia="en-US" w:bidi="ar-SA"/>
      </w:rPr>
    </w:lvl>
    <w:lvl w:ilvl="7" w:tplc="DDB64BBC">
      <w:numFmt w:val="bullet"/>
      <w:lvlText w:val="•"/>
      <w:lvlJc w:val="left"/>
      <w:pPr>
        <w:ind w:left="7044" w:hanging="425"/>
      </w:pPr>
      <w:rPr>
        <w:rFonts w:hint="default"/>
        <w:lang w:val="en-US" w:eastAsia="en-US" w:bidi="ar-SA"/>
      </w:rPr>
    </w:lvl>
    <w:lvl w:ilvl="8" w:tplc="F3885792">
      <w:numFmt w:val="bullet"/>
      <w:lvlText w:val="•"/>
      <w:lvlJc w:val="left"/>
      <w:pPr>
        <w:ind w:left="7928" w:hanging="425"/>
      </w:pPr>
      <w:rPr>
        <w:rFonts w:hint="default"/>
        <w:lang w:val="en-US" w:eastAsia="en-US" w:bidi="ar-SA"/>
      </w:rPr>
    </w:lvl>
  </w:abstractNum>
  <w:abstractNum w:abstractNumId="27" w15:restartNumberingAfterBreak="0">
    <w:nsid w:val="44C20571"/>
    <w:multiLevelType w:val="multilevel"/>
    <w:tmpl w:val="F860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393FC9"/>
    <w:multiLevelType w:val="hybridMultilevel"/>
    <w:tmpl w:val="781684FE"/>
    <w:lvl w:ilvl="0" w:tplc="0AEC47EA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9A1D32"/>
    <w:multiLevelType w:val="multilevel"/>
    <w:tmpl w:val="762E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346526"/>
    <w:multiLevelType w:val="multilevel"/>
    <w:tmpl w:val="4058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1A425C"/>
    <w:multiLevelType w:val="hybridMultilevel"/>
    <w:tmpl w:val="0C4E7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026F6"/>
    <w:multiLevelType w:val="hybridMultilevel"/>
    <w:tmpl w:val="AA646DA8"/>
    <w:lvl w:ilvl="0" w:tplc="08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3" w15:restartNumberingAfterBreak="0">
    <w:nsid w:val="556F477A"/>
    <w:multiLevelType w:val="multilevel"/>
    <w:tmpl w:val="8F86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985BF6"/>
    <w:multiLevelType w:val="hybridMultilevel"/>
    <w:tmpl w:val="810401B2"/>
    <w:lvl w:ilvl="0" w:tplc="08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5" w15:restartNumberingAfterBreak="0">
    <w:nsid w:val="56D90508"/>
    <w:multiLevelType w:val="multilevel"/>
    <w:tmpl w:val="47B2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0D571F"/>
    <w:multiLevelType w:val="multilevel"/>
    <w:tmpl w:val="FC2C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8247B7"/>
    <w:multiLevelType w:val="multilevel"/>
    <w:tmpl w:val="E756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B90828"/>
    <w:multiLevelType w:val="multilevel"/>
    <w:tmpl w:val="3C68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684EAD"/>
    <w:multiLevelType w:val="multilevel"/>
    <w:tmpl w:val="156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E05743"/>
    <w:multiLevelType w:val="multilevel"/>
    <w:tmpl w:val="C8CA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3E1FDE"/>
    <w:multiLevelType w:val="hybridMultilevel"/>
    <w:tmpl w:val="6832D630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2" w15:restartNumberingAfterBreak="0">
    <w:nsid w:val="6F0679F6"/>
    <w:multiLevelType w:val="hybridMultilevel"/>
    <w:tmpl w:val="30801B60"/>
    <w:lvl w:ilvl="0" w:tplc="1304FB06">
      <w:start w:val="24"/>
      <w:numFmt w:val="bullet"/>
      <w:lvlText w:val="•"/>
      <w:lvlJc w:val="left"/>
      <w:pPr>
        <w:ind w:left="1234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43" w15:restartNumberingAfterBreak="0">
    <w:nsid w:val="7261309F"/>
    <w:multiLevelType w:val="multilevel"/>
    <w:tmpl w:val="2744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DE580E"/>
    <w:multiLevelType w:val="multilevel"/>
    <w:tmpl w:val="C39E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511D03"/>
    <w:multiLevelType w:val="hybridMultilevel"/>
    <w:tmpl w:val="52BAFED4"/>
    <w:lvl w:ilvl="0" w:tplc="08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4"/>
  </w:num>
  <w:num w:numId="4">
    <w:abstractNumId w:val="34"/>
  </w:num>
  <w:num w:numId="5">
    <w:abstractNumId w:val="15"/>
  </w:num>
  <w:num w:numId="6">
    <w:abstractNumId w:val="8"/>
  </w:num>
  <w:num w:numId="7">
    <w:abstractNumId w:val="41"/>
  </w:num>
  <w:num w:numId="8">
    <w:abstractNumId w:val="31"/>
  </w:num>
  <w:num w:numId="9">
    <w:abstractNumId w:val="11"/>
  </w:num>
  <w:num w:numId="10">
    <w:abstractNumId w:val="28"/>
  </w:num>
  <w:num w:numId="11">
    <w:abstractNumId w:val="42"/>
  </w:num>
  <w:num w:numId="12">
    <w:abstractNumId w:val="36"/>
  </w:num>
  <w:num w:numId="13">
    <w:abstractNumId w:val="4"/>
  </w:num>
  <w:num w:numId="14">
    <w:abstractNumId w:val="27"/>
  </w:num>
  <w:num w:numId="15">
    <w:abstractNumId w:val="30"/>
  </w:num>
  <w:num w:numId="16">
    <w:abstractNumId w:val="23"/>
  </w:num>
  <w:num w:numId="17">
    <w:abstractNumId w:val="38"/>
  </w:num>
  <w:num w:numId="18">
    <w:abstractNumId w:val="43"/>
  </w:num>
  <w:num w:numId="19">
    <w:abstractNumId w:val="20"/>
  </w:num>
  <w:num w:numId="20">
    <w:abstractNumId w:val="29"/>
  </w:num>
  <w:num w:numId="21">
    <w:abstractNumId w:val="12"/>
  </w:num>
  <w:num w:numId="22">
    <w:abstractNumId w:val="45"/>
  </w:num>
  <w:num w:numId="23">
    <w:abstractNumId w:val="10"/>
  </w:num>
  <w:num w:numId="24">
    <w:abstractNumId w:val="44"/>
  </w:num>
  <w:num w:numId="25">
    <w:abstractNumId w:val="18"/>
  </w:num>
  <w:num w:numId="26">
    <w:abstractNumId w:val="33"/>
  </w:num>
  <w:num w:numId="27">
    <w:abstractNumId w:val="5"/>
  </w:num>
  <w:num w:numId="28">
    <w:abstractNumId w:val="7"/>
  </w:num>
  <w:num w:numId="29">
    <w:abstractNumId w:val="24"/>
  </w:num>
  <w:num w:numId="30">
    <w:abstractNumId w:val="9"/>
  </w:num>
  <w:num w:numId="31">
    <w:abstractNumId w:val="22"/>
  </w:num>
  <w:num w:numId="32">
    <w:abstractNumId w:val="3"/>
  </w:num>
  <w:num w:numId="33">
    <w:abstractNumId w:val="13"/>
  </w:num>
  <w:num w:numId="34">
    <w:abstractNumId w:val="2"/>
  </w:num>
  <w:num w:numId="35">
    <w:abstractNumId w:val="19"/>
  </w:num>
  <w:num w:numId="36">
    <w:abstractNumId w:val="35"/>
  </w:num>
  <w:num w:numId="37">
    <w:abstractNumId w:val="16"/>
  </w:num>
  <w:num w:numId="38">
    <w:abstractNumId w:val="37"/>
  </w:num>
  <w:num w:numId="39">
    <w:abstractNumId w:val="40"/>
  </w:num>
  <w:num w:numId="40">
    <w:abstractNumId w:val="39"/>
  </w:num>
  <w:num w:numId="41">
    <w:abstractNumId w:val="17"/>
  </w:num>
  <w:num w:numId="42">
    <w:abstractNumId w:val="1"/>
  </w:num>
  <w:num w:numId="43">
    <w:abstractNumId w:val="32"/>
  </w:num>
  <w:num w:numId="44">
    <w:abstractNumId w:val="21"/>
  </w:num>
  <w:num w:numId="45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8A"/>
    <w:rsid w:val="0002134B"/>
    <w:rsid w:val="00031C9F"/>
    <w:rsid w:val="00034D90"/>
    <w:rsid w:val="0004384C"/>
    <w:rsid w:val="00052B94"/>
    <w:rsid w:val="0005328A"/>
    <w:rsid w:val="000575DC"/>
    <w:rsid w:val="000676C4"/>
    <w:rsid w:val="000749BF"/>
    <w:rsid w:val="00085D28"/>
    <w:rsid w:val="000A013B"/>
    <w:rsid w:val="000B7777"/>
    <w:rsid w:val="000D541D"/>
    <w:rsid w:val="000E3976"/>
    <w:rsid w:val="000E405A"/>
    <w:rsid w:val="000F0D2D"/>
    <w:rsid w:val="000F5B4B"/>
    <w:rsid w:val="000F75B1"/>
    <w:rsid w:val="00111A86"/>
    <w:rsid w:val="00117B97"/>
    <w:rsid w:val="001255BB"/>
    <w:rsid w:val="00125DDF"/>
    <w:rsid w:val="0013422A"/>
    <w:rsid w:val="00141BA9"/>
    <w:rsid w:val="0014596A"/>
    <w:rsid w:val="00147881"/>
    <w:rsid w:val="00156D24"/>
    <w:rsid w:val="0016026A"/>
    <w:rsid w:val="00163357"/>
    <w:rsid w:val="00184732"/>
    <w:rsid w:val="001B611C"/>
    <w:rsid w:val="001C2FEC"/>
    <w:rsid w:val="001C3089"/>
    <w:rsid w:val="001D0023"/>
    <w:rsid w:val="001E403E"/>
    <w:rsid w:val="001E4E61"/>
    <w:rsid w:val="001F02F0"/>
    <w:rsid w:val="001F23E2"/>
    <w:rsid w:val="00205E16"/>
    <w:rsid w:val="00210FB6"/>
    <w:rsid w:val="0022368A"/>
    <w:rsid w:val="00230C83"/>
    <w:rsid w:val="00255E5F"/>
    <w:rsid w:val="00264163"/>
    <w:rsid w:val="00277AC9"/>
    <w:rsid w:val="00280AA8"/>
    <w:rsid w:val="002A1430"/>
    <w:rsid w:val="002B0AB8"/>
    <w:rsid w:val="002B3DF9"/>
    <w:rsid w:val="002C42A2"/>
    <w:rsid w:val="002D1C5D"/>
    <w:rsid w:val="002D6E2E"/>
    <w:rsid w:val="002E60D7"/>
    <w:rsid w:val="002F7632"/>
    <w:rsid w:val="003221C7"/>
    <w:rsid w:val="00336813"/>
    <w:rsid w:val="00352FE9"/>
    <w:rsid w:val="003865B8"/>
    <w:rsid w:val="003966FB"/>
    <w:rsid w:val="003A3726"/>
    <w:rsid w:val="003A420D"/>
    <w:rsid w:val="003B18DE"/>
    <w:rsid w:val="003B25B5"/>
    <w:rsid w:val="003B3C29"/>
    <w:rsid w:val="003C351E"/>
    <w:rsid w:val="003D4E51"/>
    <w:rsid w:val="003F02DF"/>
    <w:rsid w:val="003F2A0C"/>
    <w:rsid w:val="004128F1"/>
    <w:rsid w:val="00415CEA"/>
    <w:rsid w:val="00460143"/>
    <w:rsid w:val="00466281"/>
    <w:rsid w:val="0047467A"/>
    <w:rsid w:val="00475142"/>
    <w:rsid w:val="00476B25"/>
    <w:rsid w:val="00486915"/>
    <w:rsid w:val="00490C85"/>
    <w:rsid w:val="004C0AC2"/>
    <w:rsid w:val="004F7F31"/>
    <w:rsid w:val="005047D5"/>
    <w:rsid w:val="0050498C"/>
    <w:rsid w:val="005069A0"/>
    <w:rsid w:val="00516B9D"/>
    <w:rsid w:val="005221B6"/>
    <w:rsid w:val="00536C7D"/>
    <w:rsid w:val="00546B50"/>
    <w:rsid w:val="00552E9C"/>
    <w:rsid w:val="0056388F"/>
    <w:rsid w:val="0057213F"/>
    <w:rsid w:val="005814F3"/>
    <w:rsid w:val="00587304"/>
    <w:rsid w:val="005955E0"/>
    <w:rsid w:val="005A04D3"/>
    <w:rsid w:val="005A08A2"/>
    <w:rsid w:val="005A0D6D"/>
    <w:rsid w:val="005A12CF"/>
    <w:rsid w:val="005A2E52"/>
    <w:rsid w:val="005A3004"/>
    <w:rsid w:val="005C0984"/>
    <w:rsid w:val="00604DD1"/>
    <w:rsid w:val="00606385"/>
    <w:rsid w:val="00610AEB"/>
    <w:rsid w:val="00634289"/>
    <w:rsid w:val="00637EC8"/>
    <w:rsid w:val="006405EC"/>
    <w:rsid w:val="00666152"/>
    <w:rsid w:val="006679D8"/>
    <w:rsid w:val="00677AF7"/>
    <w:rsid w:val="00682710"/>
    <w:rsid w:val="00687DBF"/>
    <w:rsid w:val="00692BF2"/>
    <w:rsid w:val="00694994"/>
    <w:rsid w:val="006B628A"/>
    <w:rsid w:val="006C655F"/>
    <w:rsid w:val="006C7558"/>
    <w:rsid w:val="006D65FB"/>
    <w:rsid w:val="00701ABE"/>
    <w:rsid w:val="007050AE"/>
    <w:rsid w:val="007131E9"/>
    <w:rsid w:val="00735282"/>
    <w:rsid w:val="00746452"/>
    <w:rsid w:val="007608CB"/>
    <w:rsid w:val="007609FF"/>
    <w:rsid w:val="00765A08"/>
    <w:rsid w:val="00771301"/>
    <w:rsid w:val="00787036"/>
    <w:rsid w:val="007877F8"/>
    <w:rsid w:val="007C74E5"/>
    <w:rsid w:val="007E0664"/>
    <w:rsid w:val="007F4445"/>
    <w:rsid w:val="00806075"/>
    <w:rsid w:val="008107FC"/>
    <w:rsid w:val="00811C9F"/>
    <w:rsid w:val="00811D6C"/>
    <w:rsid w:val="00823EBB"/>
    <w:rsid w:val="00861A1E"/>
    <w:rsid w:val="00861DAD"/>
    <w:rsid w:val="00863D14"/>
    <w:rsid w:val="00866F21"/>
    <w:rsid w:val="008A08A7"/>
    <w:rsid w:val="008B0E35"/>
    <w:rsid w:val="008C154C"/>
    <w:rsid w:val="008C30B5"/>
    <w:rsid w:val="008C5E9C"/>
    <w:rsid w:val="008C799F"/>
    <w:rsid w:val="008D06BB"/>
    <w:rsid w:val="008E07EB"/>
    <w:rsid w:val="008E56D4"/>
    <w:rsid w:val="008F7209"/>
    <w:rsid w:val="00902A3E"/>
    <w:rsid w:val="00906679"/>
    <w:rsid w:val="0094196B"/>
    <w:rsid w:val="00963954"/>
    <w:rsid w:val="0097655F"/>
    <w:rsid w:val="009913D7"/>
    <w:rsid w:val="009A205B"/>
    <w:rsid w:val="009B1A6F"/>
    <w:rsid w:val="009B3245"/>
    <w:rsid w:val="009D2CD2"/>
    <w:rsid w:val="00A071DB"/>
    <w:rsid w:val="00A154F1"/>
    <w:rsid w:val="00A1625D"/>
    <w:rsid w:val="00A23617"/>
    <w:rsid w:val="00A3121D"/>
    <w:rsid w:val="00A46298"/>
    <w:rsid w:val="00A5498D"/>
    <w:rsid w:val="00A56871"/>
    <w:rsid w:val="00A62287"/>
    <w:rsid w:val="00A6686F"/>
    <w:rsid w:val="00A8021C"/>
    <w:rsid w:val="00A91E86"/>
    <w:rsid w:val="00AC38C3"/>
    <w:rsid w:val="00AC5CE0"/>
    <w:rsid w:val="00AE5972"/>
    <w:rsid w:val="00B12753"/>
    <w:rsid w:val="00B12802"/>
    <w:rsid w:val="00B24CB6"/>
    <w:rsid w:val="00B365EF"/>
    <w:rsid w:val="00B4418D"/>
    <w:rsid w:val="00B61836"/>
    <w:rsid w:val="00B63365"/>
    <w:rsid w:val="00B74366"/>
    <w:rsid w:val="00BA7FCF"/>
    <w:rsid w:val="00BB2A50"/>
    <w:rsid w:val="00BB6D3B"/>
    <w:rsid w:val="00BC253D"/>
    <w:rsid w:val="00BD7249"/>
    <w:rsid w:val="00BE1798"/>
    <w:rsid w:val="00BF56EF"/>
    <w:rsid w:val="00C132E8"/>
    <w:rsid w:val="00C22207"/>
    <w:rsid w:val="00C23639"/>
    <w:rsid w:val="00C557A1"/>
    <w:rsid w:val="00C655E1"/>
    <w:rsid w:val="00C65E69"/>
    <w:rsid w:val="00C8381F"/>
    <w:rsid w:val="00C9555C"/>
    <w:rsid w:val="00CA6E95"/>
    <w:rsid w:val="00CB177F"/>
    <w:rsid w:val="00CB5874"/>
    <w:rsid w:val="00CD12CA"/>
    <w:rsid w:val="00CD4274"/>
    <w:rsid w:val="00CD5010"/>
    <w:rsid w:val="00CF3C21"/>
    <w:rsid w:val="00D170A1"/>
    <w:rsid w:val="00D425D9"/>
    <w:rsid w:val="00D44E54"/>
    <w:rsid w:val="00D459BA"/>
    <w:rsid w:val="00D74873"/>
    <w:rsid w:val="00D8364B"/>
    <w:rsid w:val="00D8759E"/>
    <w:rsid w:val="00D93D5D"/>
    <w:rsid w:val="00D9795C"/>
    <w:rsid w:val="00DB28F0"/>
    <w:rsid w:val="00DC2086"/>
    <w:rsid w:val="00DD0C75"/>
    <w:rsid w:val="00DD298E"/>
    <w:rsid w:val="00DD30A9"/>
    <w:rsid w:val="00DE1977"/>
    <w:rsid w:val="00DF2A1B"/>
    <w:rsid w:val="00DF2ECA"/>
    <w:rsid w:val="00E15A6A"/>
    <w:rsid w:val="00E445A7"/>
    <w:rsid w:val="00E6132E"/>
    <w:rsid w:val="00E63C0D"/>
    <w:rsid w:val="00E65241"/>
    <w:rsid w:val="00E67871"/>
    <w:rsid w:val="00E72698"/>
    <w:rsid w:val="00E806D1"/>
    <w:rsid w:val="00EC0183"/>
    <w:rsid w:val="00ED03D2"/>
    <w:rsid w:val="00ED1BE0"/>
    <w:rsid w:val="00EE3807"/>
    <w:rsid w:val="00EF5AB8"/>
    <w:rsid w:val="00F11D33"/>
    <w:rsid w:val="00F155EF"/>
    <w:rsid w:val="00F37777"/>
    <w:rsid w:val="00F41839"/>
    <w:rsid w:val="00F55177"/>
    <w:rsid w:val="00F63A27"/>
    <w:rsid w:val="00F726E5"/>
    <w:rsid w:val="00F727B6"/>
    <w:rsid w:val="00FA1D6C"/>
    <w:rsid w:val="00FD3878"/>
    <w:rsid w:val="00FD41C4"/>
    <w:rsid w:val="00FD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6C202"/>
  <w15:docId w15:val="{35CF5E3A-636D-441E-B780-10956696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21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09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D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1" w:hanging="360"/>
    </w:pPr>
  </w:style>
  <w:style w:type="paragraph" w:styleId="Title">
    <w:name w:val="Title"/>
    <w:basedOn w:val="Normal"/>
    <w:uiPriority w:val="1"/>
    <w:qFormat/>
    <w:pPr>
      <w:ind w:left="284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941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NoSpacing">
    <w:name w:val="No Spacing"/>
    <w:uiPriority w:val="1"/>
    <w:qFormat/>
    <w:rsid w:val="00CD5010"/>
    <w:rPr>
      <w:rFonts w:ascii="Arial" w:eastAsia="Arial" w:hAnsi="Arial" w:cs="Arial"/>
    </w:rPr>
  </w:style>
  <w:style w:type="character" w:styleId="Strong">
    <w:name w:val="Strong"/>
    <w:uiPriority w:val="22"/>
    <w:qFormat/>
    <w:rsid w:val="00C8381F"/>
    <w:rPr>
      <w:rFonts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609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D03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D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rsid w:val="00F41839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41839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021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70763-F42D-4619-8CE0-686E37FA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3113</Words>
  <Characters>17746</Characters>
  <Application>Microsoft Office Word</Application>
  <DocSecurity>4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Smith</dc:creator>
  <cp:lastModifiedBy>Karen Ross</cp:lastModifiedBy>
  <cp:revision>2</cp:revision>
  <cp:lastPrinted>2024-11-05T21:09:00Z</cp:lastPrinted>
  <dcterms:created xsi:type="dcterms:W3CDTF">2025-04-02T10:30:00Z</dcterms:created>
  <dcterms:modified xsi:type="dcterms:W3CDTF">2025-04-02T10:30:00Z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2016</vt:lpwstr>
  </property>
</Properties>
</file>